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AF" w:rsidRPr="00917CDF" w:rsidRDefault="008D6965" w:rsidP="00E810AF">
      <w:pPr>
        <w:rPr>
          <w:b/>
          <w:sz w:val="28"/>
          <w:szCs w:val="28"/>
        </w:rPr>
      </w:pPr>
      <w:r w:rsidRPr="008D6965">
        <w:rPr>
          <w:b/>
          <w:sz w:val="28"/>
          <w:szCs w:val="28"/>
        </w:rPr>
        <w:t xml:space="preserve">LISTA OCENIONYCH PROJEKTÓW NR: </w:t>
      </w:r>
      <w:r w:rsidR="009E0BA6">
        <w:rPr>
          <w:b/>
          <w:sz w:val="28"/>
          <w:szCs w:val="28"/>
        </w:rPr>
        <w:t>4</w:t>
      </w:r>
      <w:r w:rsidRPr="008D6965">
        <w:rPr>
          <w:b/>
          <w:sz w:val="28"/>
          <w:szCs w:val="28"/>
        </w:rPr>
        <w:t xml:space="preserve">/2019/2.3.2/Konkurs nr </w:t>
      </w:r>
      <w:r w:rsidR="009E0BA6">
        <w:rPr>
          <w:b/>
          <w:sz w:val="28"/>
          <w:szCs w:val="28"/>
        </w:rPr>
        <w:t>2</w:t>
      </w:r>
      <w:r w:rsidRPr="008D6965">
        <w:rPr>
          <w:b/>
          <w:sz w:val="28"/>
          <w:szCs w:val="28"/>
        </w:rPr>
        <w:t>/2019</w:t>
      </w:r>
    </w:p>
    <w:p w:rsidR="00F04627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Poddziałanie 2.3.</w:t>
      </w:r>
      <w:r w:rsidR="00F04627">
        <w:rPr>
          <w:sz w:val="28"/>
          <w:szCs w:val="28"/>
        </w:rPr>
        <w:t>2</w:t>
      </w:r>
      <w:r w:rsidRPr="00E810AF">
        <w:rPr>
          <w:sz w:val="28"/>
          <w:szCs w:val="28"/>
        </w:rPr>
        <w:t xml:space="preserve"> </w:t>
      </w:r>
      <w:r w:rsidR="00F04627">
        <w:rPr>
          <w:sz w:val="28"/>
          <w:szCs w:val="28"/>
        </w:rPr>
        <w:t>Bon</w:t>
      </w:r>
      <w:bookmarkStart w:id="0" w:name="_GoBack"/>
      <w:bookmarkEnd w:id="0"/>
      <w:r w:rsidR="00F04627">
        <w:rPr>
          <w:sz w:val="28"/>
          <w:szCs w:val="28"/>
        </w:rPr>
        <w:t>y na innowacje dla MŚP</w:t>
      </w:r>
      <w:r w:rsidRPr="00E810AF">
        <w:rPr>
          <w:sz w:val="28"/>
          <w:szCs w:val="28"/>
        </w:rPr>
        <w:t xml:space="preserve"> </w:t>
      </w:r>
    </w:p>
    <w:p w:rsidR="00E810AF" w:rsidRDefault="008D6965" w:rsidP="00E810AF">
      <w:pPr>
        <w:rPr>
          <w:sz w:val="28"/>
          <w:szCs w:val="28"/>
        </w:rPr>
      </w:pPr>
      <w:r>
        <w:rPr>
          <w:sz w:val="28"/>
          <w:szCs w:val="28"/>
        </w:rPr>
        <w:t>konkurs nr 1/2019</w:t>
      </w:r>
      <w:r w:rsidR="009E0BA6">
        <w:rPr>
          <w:sz w:val="28"/>
          <w:szCs w:val="28"/>
        </w:rPr>
        <w:t xml:space="preserve"> (Dostępność Plus)</w:t>
      </w:r>
    </w:p>
    <w:p w:rsidR="009E0BA6" w:rsidRPr="00E810AF" w:rsidRDefault="009E0BA6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Runda I</w:t>
      </w:r>
      <w:r>
        <w:rPr>
          <w:sz w:val="28"/>
          <w:szCs w:val="28"/>
        </w:rPr>
        <w:t>V</w:t>
      </w:r>
    </w:p>
    <w:p w:rsidR="00863B2D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p w:rsidR="006C2485" w:rsidRPr="00863B2D" w:rsidRDefault="00863B2D">
      <w:pPr>
        <w:rPr>
          <w:sz w:val="28"/>
          <w:szCs w:val="28"/>
        </w:rPr>
      </w:pPr>
      <w:r w:rsidRPr="00863B2D">
        <w:rPr>
          <w:sz w:val="28"/>
          <w:szCs w:val="28"/>
        </w:rPr>
        <w:t>Nie rekomendowano wniosków w województwie mazowieckim.</w:t>
      </w:r>
      <w:r w:rsidR="006C2485" w:rsidRPr="00863B2D">
        <w:rPr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208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552"/>
        <w:gridCol w:w="1560"/>
        <w:gridCol w:w="1701"/>
        <w:gridCol w:w="1843"/>
        <w:gridCol w:w="1276"/>
        <w:gridCol w:w="1701"/>
        <w:gridCol w:w="1701"/>
        <w:gridCol w:w="1701"/>
        <w:gridCol w:w="1701"/>
      </w:tblGrid>
      <w:tr w:rsidR="002E2FCB" w:rsidRPr="00E810AF" w:rsidTr="00863B2D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EF167E" w:rsidRDefault="002E2FCB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IV stopnia</w:t>
            </w:r>
          </w:p>
        </w:tc>
      </w:tr>
      <w:tr w:rsidR="009E0BA6" w:rsidRPr="00E810AF" w:rsidTr="00863B2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POIR.02.03.02-12-0075/19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Klaster Inteligentnego Oświetlenia Sp. z o.o.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Opracowanie opraw oświetleniowych LED o parametrach zoptymalizowanych pod kątem wykorzystania przez osoby starsze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482 529,00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333 455,00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333 455,00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15,1</w:t>
            </w:r>
          </w:p>
        </w:tc>
      </w:tr>
      <w:tr w:rsidR="009E0BA6" w:rsidRPr="00E810AF" w:rsidTr="00863B2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POIR.02.03.02-18-0103/19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 xml:space="preserve">Krajowe Centrum </w:t>
            </w:r>
            <w:proofErr w:type="spellStart"/>
            <w:r w:rsidRPr="00EF167E">
              <w:rPr>
                <w:sz w:val="24"/>
                <w:szCs w:val="24"/>
              </w:rPr>
              <w:t>Teleopieki</w:t>
            </w:r>
            <w:proofErr w:type="spellEnd"/>
            <w:r w:rsidRPr="00EF167E">
              <w:rPr>
                <w:sz w:val="24"/>
                <w:szCs w:val="24"/>
              </w:rPr>
              <w:t xml:space="preserve"> NESTOR Sp. z o.o.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 xml:space="preserve">Opracowanie w wyniku prac B+R innowacyjnego </w:t>
            </w:r>
            <w:proofErr w:type="spellStart"/>
            <w:r w:rsidRPr="00EF167E">
              <w:rPr>
                <w:sz w:val="24"/>
                <w:szCs w:val="24"/>
              </w:rPr>
              <w:t>trackera</w:t>
            </w:r>
            <w:proofErr w:type="spellEnd"/>
            <w:r w:rsidRPr="00EF167E">
              <w:rPr>
                <w:sz w:val="24"/>
                <w:szCs w:val="24"/>
              </w:rPr>
              <w:t xml:space="preserve"> zdrowia z modułem bezpiecznej komunikacji i </w:t>
            </w:r>
            <w:proofErr w:type="spellStart"/>
            <w:r w:rsidRPr="00EF167E">
              <w:rPr>
                <w:sz w:val="24"/>
                <w:szCs w:val="24"/>
              </w:rPr>
              <w:t>geolokalizacji</w:t>
            </w:r>
            <w:proofErr w:type="spellEnd"/>
            <w:r w:rsidRPr="00EF167E">
              <w:rPr>
                <w:sz w:val="24"/>
                <w:szCs w:val="24"/>
              </w:rPr>
              <w:t xml:space="preserve"> z zdalnym systemem ładowania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491 083,65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339 366,75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339 366,75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15,3</w:t>
            </w:r>
          </w:p>
        </w:tc>
      </w:tr>
      <w:tr w:rsidR="009E0BA6" w:rsidRPr="00E810AF" w:rsidTr="00CA48DE">
        <w:trPr>
          <w:trHeight w:val="94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A6" w:rsidRPr="00EF167E" w:rsidRDefault="009E0BA6" w:rsidP="009E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973 612,65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672 821,75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  <w:szCs w:val="24"/>
              </w:rPr>
            </w:pPr>
            <w:r w:rsidRPr="00EF167E">
              <w:rPr>
                <w:sz w:val="24"/>
                <w:szCs w:val="24"/>
              </w:rPr>
              <w:t>672 821,75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A6" w:rsidRPr="00EF167E" w:rsidRDefault="009E0BA6" w:rsidP="009E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A6" w:rsidRPr="00EF167E" w:rsidRDefault="009E0BA6" w:rsidP="009E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A6" w:rsidRPr="00EF167E" w:rsidRDefault="009E0BA6" w:rsidP="009E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BA6" w:rsidRPr="00EF167E" w:rsidRDefault="009E0BA6" w:rsidP="009E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BA6" w:rsidRPr="00EF167E" w:rsidRDefault="009E0BA6" w:rsidP="009E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E2FCB" w:rsidRPr="002E2FCB" w:rsidRDefault="002E2FCB" w:rsidP="002E2FCB">
      <w:pPr>
        <w:ind w:left="360"/>
        <w:rPr>
          <w:b/>
          <w:sz w:val="28"/>
          <w:szCs w:val="28"/>
        </w:rPr>
      </w:pPr>
    </w:p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Pr="00EF167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:rsidR="00917CDF" w:rsidRPr="00EF167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Pr="00EF167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:rsidR="00917CDF" w:rsidRPr="00EF167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Pr="00EF167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:rsidR="00917CDF" w:rsidRPr="00EF167E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6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9E0BA6" w:rsidRPr="00E810AF" w:rsidTr="00DD0359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</w:rPr>
            </w:pPr>
            <w:r w:rsidRPr="00EF167E">
              <w:rPr>
                <w:sz w:val="24"/>
              </w:rPr>
              <w:t>973 612,65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</w:rPr>
            </w:pPr>
            <w:r w:rsidRPr="00EF167E">
              <w:rPr>
                <w:sz w:val="24"/>
              </w:rPr>
              <w:t>672 821,75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A6" w:rsidRPr="00EF167E" w:rsidRDefault="009E0BA6" w:rsidP="009E0BA6">
            <w:pPr>
              <w:rPr>
                <w:sz w:val="24"/>
              </w:rPr>
            </w:pPr>
            <w:r w:rsidRPr="00EF167E">
              <w:rPr>
                <w:sz w:val="24"/>
              </w:rPr>
              <w:t>672 821,75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115F2D"/>
    <w:rsid w:val="00156A75"/>
    <w:rsid w:val="001751F2"/>
    <w:rsid w:val="002E2FCB"/>
    <w:rsid w:val="00354A98"/>
    <w:rsid w:val="006C2485"/>
    <w:rsid w:val="00844CFE"/>
    <w:rsid w:val="00863B2D"/>
    <w:rsid w:val="00886EDE"/>
    <w:rsid w:val="008D6965"/>
    <w:rsid w:val="00917CDF"/>
    <w:rsid w:val="009557C6"/>
    <w:rsid w:val="009B7896"/>
    <w:rsid w:val="009E0BA6"/>
    <w:rsid w:val="00CD787E"/>
    <w:rsid w:val="00D31A23"/>
    <w:rsid w:val="00E13723"/>
    <w:rsid w:val="00E71D16"/>
    <w:rsid w:val="00E810AF"/>
    <w:rsid w:val="00EF167E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426B-B773-4D3E-BA0A-CCB33A49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 </vt:lpstr>
    </vt:vector>
  </TitlesOfParts>
  <Company>Polska Agencja Rozwoju Przedsiębiorczości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Cybulski Dawid</cp:lastModifiedBy>
  <cp:revision>13</cp:revision>
  <cp:lastPrinted>2019-08-06T08:46:00Z</cp:lastPrinted>
  <dcterms:created xsi:type="dcterms:W3CDTF">2019-07-05T15:11:00Z</dcterms:created>
  <dcterms:modified xsi:type="dcterms:W3CDTF">2020-03-05T14:21:00Z</dcterms:modified>
</cp:coreProperties>
</file>