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812210">
      <w:pPr>
        <w:jc w:val="center"/>
        <w:rPr>
          <w:b/>
          <w:sz w:val="28"/>
          <w:szCs w:val="28"/>
        </w:rPr>
      </w:pPr>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proofErr w:type="gramStart"/>
      <w:r w:rsidRPr="00572B56">
        <w:t>ul</w:t>
      </w:r>
      <w:proofErr w:type="gramEnd"/>
      <w:r w:rsidRPr="00572B56">
        <w:t>.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73E48BE6" w14:textId="2AEA91ED" w:rsidR="00812210" w:rsidRPr="00812210" w:rsidRDefault="00812210" w:rsidP="00812210">
      <w:pPr>
        <w:jc w:val="center"/>
        <w:rPr>
          <w:sz w:val="28"/>
          <w:szCs w:val="28"/>
        </w:rPr>
      </w:pPr>
      <w:proofErr w:type="gramStart"/>
      <w:r w:rsidRPr="003E17F5">
        <w:rPr>
          <w:sz w:val="24"/>
          <w:szCs w:val="24"/>
        </w:rPr>
        <w:t>na</w:t>
      </w:r>
      <w:proofErr w:type="gramEnd"/>
      <w:r w:rsidRPr="003E17F5">
        <w:rPr>
          <w:sz w:val="24"/>
          <w:szCs w:val="24"/>
        </w:rPr>
        <w:t xml:space="preserve"> realizację </w:t>
      </w:r>
      <w:r w:rsidR="0018091F">
        <w:rPr>
          <w:sz w:val="24"/>
          <w:szCs w:val="24"/>
        </w:rPr>
        <w:t xml:space="preserve">projektów szkoleniowych skierowanych do przedstawicieli MMŚP w zakresie zasad realizacji przedsięwzięć w formule partnerstwa publiczno-prywatnego  </w:t>
      </w:r>
    </w:p>
    <w:p w14:paraId="21D7DD82" w14:textId="1E04FB9C" w:rsidR="00812210" w:rsidRPr="00812210" w:rsidRDefault="00812210" w:rsidP="00812210">
      <w:pPr>
        <w:jc w:val="center"/>
        <w:rPr>
          <w:b/>
          <w:sz w:val="28"/>
          <w:szCs w:val="28"/>
        </w:rPr>
      </w:pPr>
      <w:r w:rsidRPr="00812210">
        <w:rPr>
          <w:b/>
          <w:sz w:val="28"/>
          <w:szCs w:val="28"/>
        </w:rPr>
        <w:t>Konku</w:t>
      </w:r>
      <w:r w:rsidR="0018091F">
        <w:rPr>
          <w:b/>
          <w:sz w:val="28"/>
          <w:szCs w:val="28"/>
        </w:rPr>
        <w:t>rs nr POWR.02.02.00-IP.09-00-003</w:t>
      </w:r>
      <w:r w:rsidRPr="00812210">
        <w:rPr>
          <w:b/>
          <w:sz w:val="28"/>
          <w:szCs w:val="28"/>
        </w:rPr>
        <w:t>/1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1C2BDC48" w14:textId="013A45BD" w:rsidR="00812210" w:rsidRDefault="00812210" w:rsidP="00812210">
      <w:pPr>
        <w:jc w:val="center"/>
      </w:pPr>
      <w:r w:rsidRPr="00812210">
        <w:t>Warszawa</w:t>
      </w:r>
      <w:r w:rsidR="00437746" w:rsidRPr="00812210">
        <w:t>,</w:t>
      </w:r>
      <w:r w:rsidR="00437746">
        <w:t xml:space="preserve"> styczeń </w:t>
      </w:r>
      <w:r w:rsidR="00FE7F7D">
        <w:t>201</w:t>
      </w:r>
      <w:r w:rsidR="0018091F">
        <w:t>6</w:t>
      </w:r>
      <w:r w:rsidR="008D3912">
        <w:t xml:space="preserve"> </w:t>
      </w:r>
      <w:r w:rsidR="00437746">
        <w:t>r.</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52F20719" w14:textId="77777777" w:rsidR="00437746"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41836704" w:history="1">
            <w:r w:rsidR="00437746" w:rsidRPr="001C4402">
              <w:rPr>
                <w:rStyle w:val="Hipercze"/>
                <w:rFonts w:ascii="Calibri" w:hAnsi="Calibri"/>
                <w:noProof/>
              </w:rPr>
              <w:t>Rozdział 1 – Podstawy prawne</w:t>
            </w:r>
            <w:r w:rsidR="00437746">
              <w:rPr>
                <w:noProof/>
                <w:webHidden/>
              </w:rPr>
              <w:tab/>
            </w:r>
            <w:r w:rsidR="00437746">
              <w:rPr>
                <w:noProof/>
                <w:webHidden/>
              </w:rPr>
              <w:fldChar w:fldCharType="begin"/>
            </w:r>
            <w:r w:rsidR="00437746">
              <w:rPr>
                <w:noProof/>
                <w:webHidden/>
              </w:rPr>
              <w:instrText xml:space="preserve"> PAGEREF _Toc441836704 \h </w:instrText>
            </w:r>
            <w:r w:rsidR="00437746">
              <w:rPr>
                <w:noProof/>
                <w:webHidden/>
              </w:rPr>
            </w:r>
            <w:r w:rsidR="00437746">
              <w:rPr>
                <w:noProof/>
                <w:webHidden/>
              </w:rPr>
              <w:fldChar w:fldCharType="separate"/>
            </w:r>
            <w:r w:rsidR="00437746">
              <w:rPr>
                <w:noProof/>
                <w:webHidden/>
              </w:rPr>
              <w:t>4</w:t>
            </w:r>
            <w:r w:rsidR="00437746">
              <w:rPr>
                <w:noProof/>
                <w:webHidden/>
              </w:rPr>
              <w:fldChar w:fldCharType="end"/>
            </w:r>
          </w:hyperlink>
        </w:p>
        <w:p w14:paraId="2A073DC6" w14:textId="77777777" w:rsidR="00437746" w:rsidRDefault="00437746">
          <w:pPr>
            <w:pStyle w:val="Spistreci1"/>
            <w:tabs>
              <w:tab w:val="right" w:leader="dot" w:pos="9741"/>
            </w:tabs>
            <w:rPr>
              <w:rFonts w:eastAsiaTheme="minorEastAsia"/>
              <w:noProof/>
              <w:lang w:eastAsia="pl-PL"/>
            </w:rPr>
          </w:pPr>
          <w:hyperlink w:anchor="_Toc441836705" w:history="1">
            <w:r w:rsidRPr="001C4402">
              <w:rPr>
                <w:rStyle w:val="Hipercze"/>
                <w:noProof/>
              </w:rPr>
              <w:t>Rozdział 2 - Wykaz skrótów</w:t>
            </w:r>
            <w:r>
              <w:rPr>
                <w:noProof/>
                <w:webHidden/>
              </w:rPr>
              <w:tab/>
            </w:r>
            <w:r>
              <w:rPr>
                <w:noProof/>
                <w:webHidden/>
              </w:rPr>
              <w:fldChar w:fldCharType="begin"/>
            </w:r>
            <w:r>
              <w:rPr>
                <w:noProof/>
                <w:webHidden/>
              </w:rPr>
              <w:instrText xml:space="preserve"> PAGEREF _Toc441836705 \h </w:instrText>
            </w:r>
            <w:r>
              <w:rPr>
                <w:noProof/>
                <w:webHidden/>
              </w:rPr>
            </w:r>
            <w:r>
              <w:rPr>
                <w:noProof/>
                <w:webHidden/>
              </w:rPr>
              <w:fldChar w:fldCharType="separate"/>
            </w:r>
            <w:r>
              <w:rPr>
                <w:noProof/>
                <w:webHidden/>
              </w:rPr>
              <w:t>6</w:t>
            </w:r>
            <w:r>
              <w:rPr>
                <w:noProof/>
                <w:webHidden/>
              </w:rPr>
              <w:fldChar w:fldCharType="end"/>
            </w:r>
          </w:hyperlink>
        </w:p>
        <w:p w14:paraId="72D999C9" w14:textId="77777777" w:rsidR="00437746" w:rsidRDefault="00437746">
          <w:pPr>
            <w:pStyle w:val="Spistreci1"/>
            <w:tabs>
              <w:tab w:val="right" w:leader="dot" w:pos="9741"/>
            </w:tabs>
            <w:rPr>
              <w:rFonts w:eastAsiaTheme="minorEastAsia"/>
              <w:noProof/>
              <w:lang w:eastAsia="pl-PL"/>
            </w:rPr>
          </w:pPr>
          <w:hyperlink w:anchor="_Toc441836706" w:history="1">
            <w:r w:rsidRPr="001C4402">
              <w:rPr>
                <w:rStyle w:val="Hipercze"/>
                <w:noProof/>
              </w:rPr>
              <w:t>Rozdział 3 – Słownik pojęć</w:t>
            </w:r>
            <w:r>
              <w:rPr>
                <w:noProof/>
                <w:webHidden/>
              </w:rPr>
              <w:tab/>
            </w:r>
            <w:r>
              <w:rPr>
                <w:noProof/>
                <w:webHidden/>
              </w:rPr>
              <w:fldChar w:fldCharType="begin"/>
            </w:r>
            <w:r>
              <w:rPr>
                <w:noProof/>
                <w:webHidden/>
              </w:rPr>
              <w:instrText xml:space="preserve"> PAGEREF _Toc441836706 \h </w:instrText>
            </w:r>
            <w:r>
              <w:rPr>
                <w:noProof/>
                <w:webHidden/>
              </w:rPr>
            </w:r>
            <w:r>
              <w:rPr>
                <w:noProof/>
                <w:webHidden/>
              </w:rPr>
              <w:fldChar w:fldCharType="separate"/>
            </w:r>
            <w:r>
              <w:rPr>
                <w:noProof/>
                <w:webHidden/>
              </w:rPr>
              <w:t>7</w:t>
            </w:r>
            <w:r>
              <w:rPr>
                <w:noProof/>
                <w:webHidden/>
              </w:rPr>
              <w:fldChar w:fldCharType="end"/>
            </w:r>
          </w:hyperlink>
        </w:p>
        <w:p w14:paraId="20EDB174" w14:textId="77777777" w:rsidR="00437746" w:rsidRDefault="00437746">
          <w:pPr>
            <w:pStyle w:val="Spistreci1"/>
            <w:tabs>
              <w:tab w:val="right" w:leader="dot" w:pos="9741"/>
            </w:tabs>
            <w:rPr>
              <w:rFonts w:eastAsiaTheme="minorEastAsia"/>
              <w:noProof/>
              <w:lang w:eastAsia="pl-PL"/>
            </w:rPr>
          </w:pPr>
          <w:hyperlink w:anchor="_Toc441836707" w:history="1">
            <w:r w:rsidRPr="001C4402">
              <w:rPr>
                <w:rStyle w:val="Hipercze"/>
                <w:noProof/>
              </w:rPr>
              <w:t>Rozdział 4 – Informacje ogólne</w:t>
            </w:r>
            <w:r>
              <w:rPr>
                <w:noProof/>
                <w:webHidden/>
              </w:rPr>
              <w:tab/>
            </w:r>
            <w:r>
              <w:rPr>
                <w:noProof/>
                <w:webHidden/>
              </w:rPr>
              <w:fldChar w:fldCharType="begin"/>
            </w:r>
            <w:r>
              <w:rPr>
                <w:noProof/>
                <w:webHidden/>
              </w:rPr>
              <w:instrText xml:space="preserve"> PAGEREF _Toc441836707 \h </w:instrText>
            </w:r>
            <w:r>
              <w:rPr>
                <w:noProof/>
                <w:webHidden/>
              </w:rPr>
            </w:r>
            <w:r>
              <w:rPr>
                <w:noProof/>
                <w:webHidden/>
              </w:rPr>
              <w:fldChar w:fldCharType="separate"/>
            </w:r>
            <w:r>
              <w:rPr>
                <w:noProof/>
                <w:webHidden/>
              </w:rPr>
              <w:t>8</w:t>
            </w:r>
            <w:r>
              <w:rPr>
                <w:noProof/>
                <w:webHidden/>
              </w:rPr>
              <w:fldChar w:fldCharType="end"/>
            </w:r>
          </w:hyperlink>
        </w:p>
        <w:p w14:paraId="59BD6550" w14:textId="77777777" w:rsidR="00437746" w:rsidRDefault="00437746">
          <w:pPr>
            <w:pStyle w:val="Spistreci2"/>
            <w:tabs>
              <w:tab w:val="left" w:pos="1806"/>
              <w:tab w:val="right" w:leader="dot" w:pos="9741"/>
            </w:tabs>
            <w:rPr>
              <w:rFonts w:eastAsiaTheme="minorEastAsia"/>
              <w:noProof/>
              <w:lang w:eastAsia="pl-PL"/>
            </w:rPr>
          </w:pPr>
          <w:hyperlink w:anchor="_Toc441836708" w:history="1">
            <w:r w:rsidRPr="001C4402">
              <w:rPr>
                <w:rStyle w:val="Hipercze"/>
                <w:noProof/>
              </w:rPr>
              <w:t>Podrozdział 4.1</w:t>
            </w:r>
            <w:r>
              <w:rPr>
                <w:rFonts w:eastAsiaTheme="minorEastAsia"/>
                <w:noProof/>
                <w:lang w:eastAsia="pl-PL"/>
              </w:rPr>
              <w:tab/>
            </w:r>
            <w:r w:rsidRPr="001C4402">
              <w:rPr>
                <w:rStyle w:val="Hipercze"/>
                <w:noProof/>
              </w:rPr>
              <w:t>Podstawowe informacje na temat konkursu</w:t>
            </w:r>
            <w:r>
              <w:rPr>
                <w:noProof/>
                <w:webHidden/>
              </w:rPr>
              <w:tab/>
            </w:r>
            <w:r>
              <w:rPr>
                <w:noProof/>
                <w:webHidden/>
              </w:rPr>
              <w:fldChar w:fldCharType="begin"/>
            </w:r>
            <w:r>
              <w:rPr>
                <w:noProof/>
                <w:webHidden/>
              </w:rPr>
              <w:instrText xml:space="preserve"> PAGEREF _Toc441836708 \h </w:instrText>
            </w:r>
            <w:r>
              <w:rPr>
                <w:noProof/>
                <w:webHidden/>
              </w:rPr>
            </w:r>
            <w:r>
              <w:rPr>
                <w:noProof/>
                <w:webHidden/>
              </w:rPr>
              <w:fldChar w:fldCharType="separate"/>
            </w:r>
            <w:r>
              <w:rPr>
                <w:noProof/>
                <w:webHidden/>
              </w:rPr>
              <w:t>8</w:t>
            </w:r>
            <w:r>
              <w:rPr>
                <w:noProof/>
                <w:webHidden/>
              </w:rPr>
              <w:fldChar w:fldCharType="end"/>
            </w:r>
          </w:hyperlink>
        </w:p>
        <w:p w14:paraId="51E4946A" w14:textId="77777777" w:rsidR="00437746" w:rsidRDefault="00437746">
          <w:pPr>
            <w:pStyle w:val="Spistreci2"/>
            <w:tabs>
              <w:tab w:val="left" w:pos="1806"/>
              <w:tab w:val="right" w:leader="dot" w:pos="9741"/>
            </w:tabs>
            <w:rPr>
              <w:rFonts w:eastAsiaTheme="minorEastAsia"/>
              <w:noProof/>
              <w:lang w:eastAsia="pl-PL"/>
            </w:rPr>
          </w:pPr>
          <w:hyperlink w:anchor="_Toc441836709" w:history="1">
            <w:r w:rsidRPr="001C4402">
              <w:rPr>
                <w:rStyle w:val="Hipercze"/>
                <w:noProof/>
              </w:rPr>
              <w:t>Podrozdział 4.2</w:t>
            </w:r>
            <w:r>
              <w:rPr>
                <w:rFonts w:eastAsiaTheme="minorEastAsia"/>
                <w:noProof/>
                <w:lang w:eastAsia="pl-PL"/>
              </w:rPr>
              <w:tab/>
            </w:r>
            <w:r w:rsidRPr="001C4402">
              <w:rPr>
                <w:rStyle w:val="Hipercze"/>
                <w:noProof/>
              </w:rPr>
              <w:t>Kwota przeznaczona na konkurs</w:t>
            </w:r>
            <w:r>
              <w:rPr>
                <w:noProof/>
                <w:webHidden/>
              </w:rPr>
              <w:tab/>
            </w:r>
            <w:r>
              <w:rPr>
                <w:noProof/>
                <w:webHidden/>
              </w:rPr>
              <w:fldChar w:fldCharType="begin"/>
            </w:r>
            <w:r>
              <w:rPr>
                <w:noProof/>
                <w:webHidden/>
              </w:rPr>
              <w:instrText xml:space="preserve"> PAGEREF _Toc441836709 \h </w:instrText>
            </w:r>
            <w:r>
              <w:rPr>
                <w:noProof/>
                <w:webHidden/>
              </w:rPr>
            </w:r>
            <w:r>
              <w:rPr>
                <w:noProof/>
                <w:webHidden/>
              </w:rPr>
              <w:fldChar w:fldCharType="separate"/>
            </w:r>
            <w:r>
              <w:rPr>
                <w:noProof/>
                <w:webHidden/>
              </w:rPr>
              <w:t>8</w:t>
            </w:r>
            <w:r>
              <w:rPr>
                <w:noProof/>
                <w:webHidden/>
              </w:rPr>
              <w:fldChar w:fldCharType="end"/>
            </w:r>
          </w:hyperlink>
        </w:p>
        <w:p w14:paraId="491E84FE" w14:textId="77777777" w:rsidR="00437746" w:rsidRDefault="00437746">
          <w:pPr>
            <w:pStyle w:val="Spistreci2"/>
            <w:tabs>
              <w:tab w:val="left" w:pos="1806"/>
              <w:tab w:val="right" w:leader="dot" w:pos="9741"/>
            </w:tabs>
            <w:rPr>
              <w:rFonts w:eastAsiaTheme="minorEastAsia"/>
              <w:noProof/>
              <w:lang w:eastAsia="pl-PL"/>
            </w:rPr>
          </w:pPr>
          <w:hyperlink w:anchor="_Toc441836710" w:history="1">
            <w:r w:rsidRPr="001C4402">
              <w:rPr>
                <w:rStyle w:val="Hipercze"/>
                <w:noProof/>
              </w:rPr>
              <w:t>Podrozdział 4.3</w:t>
            </w:r>
            <w:r>
              <w:rPr>
                <w:rFonts w:eastAsiaTheme="minorEastAsia"/>
                <w:noProof/>
                <w:lang w:eastAsia="pl-PL"/>
              </w:rPr>
              <w:tab/>
            </w:r>
            <w:r w:rsidRPr="001C4402">
              <w:rPr>
                <w:rStyle w:val="Hipercze"/>
                <w:noProof/>
              </w:rPr>
              <w:t>Cel konkursu i uzasadnienie realizacji wsparcia</w:t>
            </w:r>
            <w:r>
              <w:rPr>
                <w:noProof/>
                <w:webHidden/>
              </w:rPr>
              <w:tab/>
            </w:r>
            <w:r>
              <w:rPr>
                <w:noProof/>
                <w:webHidden/>
              </w:rPr>
              <w:fldChar w:fldCharType="begin"/>
            </w:r>
            <w:r>
              <w:rPr>
                <w:noProof/>
                <w:webHidden/>
              </w:rPr>
              <w:instrText xml:space="preserve"> PAGEREF _Toc441836710 \h </w:instrText>
            </w:r>
            <w:r>
              <w:rPr>
                <w:noProof/>
                <w:webHidden/>
              </w:rPr>
            </w:r>
            <w:r>
              <w:rPr>
                <w:noProof/>
                <w:webHidden/>
              </w:rPr>
              <w:fldChar w:fldCharType="separate"/>
            </w:r>
            <w:r>
              <w:rPr>
                <w:noProof/>
                <w:webHidden/>
              </w:rPr>
              <w:t>8</w:t>
            </w:r>
            <w:r>
              <w:rPr>
                <w:noProof/>
                <w:webHidden/>
              </w:rPr>
              <w:fldChar w:fldCharType="end"/>
            </w:r>
          </w:hyperlink>
        </w:p>
        <w:p w14:paraId="32E0DFFD" w14:textId="77777777" w:rsidR="00437746" w:rsidRDefault="00437746">
          <w:pPr>
            <w:pStyle w:val="Spistreci2"/>
            <w:tabs>
              <w:tab w:val="left" w:pos="1806"/>
              <w:tab w:val="right" w:leader="dot" w:pos="9741"/>
            </w:tabs>
            <w:rPr>
              <w:rFonts w:eastAsiaTheme="minorEastAsia"/>
              <w:noProof/>
              <w:lang w:eastAsia="pl-PL"/>
            </w:rPr>
          </w:pPr>
          <w:hyperlink w:anchor="_Toc441836711" w:history="1">
            <w:r w:rsidRPr="001C4402">
              <w:rPr>
                <w:rStyle w:val="Hipercze"/>
                <w:noProof/>
              </w:rPr>
              <w:t>Podrozdział 4.4</w:t>
            </w:r>
            <w:r>
              <w:rPr>
                <w:rFonts w:eastAsiaTheme="minorEastAsia"/>
                <w:noProof/>
                <w:lang w:eastAsia="pl-PL"/>
              </w:rPr>
              <w:tab/>
            </w:r>
            <w:r w:rsidRPr="001C4402">
              <w:rPr>
                <w:rStyle w:val="Hipercze"/>
                <w:noProof/>
              </w:rPr>
              <w:t>Wskaźniki do osiągnięcia w konkursie</w:t>
            </w:r>
            <w:r>
              <w:rPr>
                <w:noProof/>
                <w:webHidden/>
              </w:rPr>
              <w:tab/>
            </w:r>
            <w:r>
              <w:rPr>
                <w:noProof/>
                <w:webHidden/>
              </w:rPr>
              <w:fldChar w:fldCharType="begin"/>
            </w:r>
            <w:r>
              <w:rPr>
                <w:noProof/>
                <w:webHidden/>
              </w:rPr>
              <w:instrText xml:space="preserve"> PAGEREF _Toc441836711 \h </w:instrText>
            </w:r>
            <w:r>
              <w:rPr>
                <w:noProof/>
                <w:webHidden/>
              </w:rPr>
            </w:r>
            <w:r>
              <w:rPr>
                <w:noProof/>
                <w:webHidden/>
              </w:rPr>
              <w:fldChar w:fldCharType="separate"/>
            </w:r>
            <w:r>
              <w:rPr>
                <w:noProof/>
                <w:webHidden/>
              </w:rPr>
              <w:t>8</w:t>
            </w:r>
            <w:r>
              <w:rPr>
                <w:noProof/>
                <w:webHidden/>
              </w:rPr>
              <w:fldChar w:fldCharType="end"/>
            </w:r>
          </w:hyperlink>
        </w:p>
        <w:p w14:paraId="77FDACF9" w14:textId="77777777" w:rsidR="00437746" w:rsidRDefault="00437746">
          <w:pPr>
            <w:pStyle w:val="Spistreci1"/>
            <w:tabs>
              <w:tab w:val="right" w:leader="dot" w:pos="9741"/>
            </w:tabs>
            <w:rPr>
              <w:rFonts w:eastAsiaTheme="minorEastAsia"/>
              <w:noProof/>
              <w:lang w:eastAsia="pl-PL"/>
            </w:rPr>
          </w:pPr>
          <w:hyperlink w:anchor="_Toc441836712" w:history="1">
            <w:r w:rsidRPr="001C4402">
              <w:rPr>
                <w:rStyle w:val="Hipercze"/>
                <w:noProof/>
              </w:rPr>
              <w:t>Rozdział 5 – Ramy realizacji projektu - wymagania konkursowe</w:t>
            </w:r>
            <w:r>
              <w:rPr>
                <w:noProof/>
                <w:webHidden/>
              </w:rPr>
              <w:tab/>
            </w:r>
            <w:r>
              <w:rPr>
                <w:noProof/>
                <w:webHidden/>
              </w:rPr>
              <w:fldChar w:fldCharType="begin"/>
            </w:r>
            <w:r>
              <w:rPr>
                <w:noProof/>
                <w:webHidden/>
              </w:rPr>
              <w:instrText xml:space="preserve"> PAGEREF _Toc441836712 \h </w:instrText>
            </w:r>
            <w:r>
              <w:rPr>
                <w:noProof/>
                <w:webHidden/>
              </w:rPr>
            </w:r>
            <w:r>
              <w:rPr>
                <w:noProof/>
                <w:webHidden/>
              </w:rPr>
              <w:fldChar w:fldCharType="separate"/>
            </w:r>
            <w:r>
              <w:rPr>
                <w:noProof/>
                <w:webHidden/>
              </w:rPr>
              <w:t>8</w:t>
            </w:r>
            <w:r>
              <w:rPr>
                <w:noProof/>
                <w:webHidden/>
              </w:rPr>
              <w:fldChar w:fldCharType="end"/>
            </w:r>
          </w:hyperlink>
        </w:p>
        <w:p w14:paraId="59E1B1E9" w14:textId="77777777" w:rsidR="00437746" w:rsidRDefault="00437746">
          <w:pPr>
            <w:pStyle w:val="Spistreci2"/>
            <w:tabs>
              <w:tab w:val="left" w:pos="1806"/>
              <w:tab w:val="right" w:leader="dot" w:pos="9741"/>
            </w:tabs>
            <w:rPr>
              <w:rFonts w:eastAsiaTheme="minorEastAsia"/>
              <w:noProof/>
              <w:lang w:eastAsia="pl-PL"/>
            </w:rPr>
          </w:pPr>
          <w:hyperlink w:anchor="_Toc441836713" w:history="1">
            <w:r w:rsidRPr="001C4402">
              <w:rPr>
                <w:rStyle w:val="Hipercze"/>
                <w:noProof/>
              </w:rPr>
              <w:t>Podrozdział 5.1</w:t>
            </w:r>
            <w:r>
              <w:rPr>
                <w:rFonts w:eastAsiaTheme="minorEastAsia"/>
                <w:noProof/>
                <w:lang w:eastAsia="pl-PL"/>
              </w:rPr>
              <w:tab/>
            </w:r>
            <w:r w:rsidRPr="001C4402">
              <w:rPr>
                <w:rStyle w:val="Hipercze"/>
                <w:noProof/>
              </w:rPr>
              <w:t>Podmioty, które mogą ubiegać się o dofinansowanie projektu</w:t>
            </w:r>
            <w:r>
              <w:rPr>
                <w:noProof/>
                <w:webHidden/>
              </w:rPr>
              <w:tab/>
            </w:r>
            <w:r>
              <w:rPr>
                <w:noProof/>
                <w:webHidden/>
              </w:rPr>
              <w:fldChar w:fldCharType="begin"/>
            </w:r>
            <w:r>
              <w:rPr>
                <w:noProof/>
                <w:webHidden/>
              </w:rPr>
              <w:instrText xml:space="preserve"> PAGEREF _Toc441836713 \h </w:instrText>
            </w:r>
            <w:r>
              <w:rPr>
                <w:noProof/>
                <w:webHidden/>
              </w:rPr>
            </w:r>
            <w:r>
              <w:rPr>
                <w:noProof/>
                <w:webHidden/>
              </w:rPr>
              <w:fldChar w:fldCharType="separate"/>
            </w:r>
            <w:r>
              <w:rPr>
                <w:noProof/>
                <w:webHidden/>
              </w:rPr>
              <w:t>8</w:t>
            </w:r>
            <w:r>
              <w:rPr>
                <w:noProof/>
                <w:webHidden/>
              </w:rPr>
              <w:fldChar w:fldCharType="end"/>
            </w:r>
          </w:hyperlink>
        </w:p>
        <w:p w14:paraId="42730F63" w14:textId="77777777" w:rsidR="00437746" w:rsidRDefault="00437746">
          <w:pPr>
            <w:pStyle w:val="Spistreci2"/>
            <w:tabs>
              <w:tab w:val="left" w:pos="1806"/>
              <w:tab w:val="right" w:leader="dot" w:pos="9741"/>
            </w:tabs>
            <w:rPr>
              <w:rFonts w:eastAsiaTheme="minorEastAsia"/>
              <w:noProof/>
              <w:lang w:eastAsia="pl-PL"/>
            </w:rPr>
          </w:pPr>
          <w:hyperlink w:anchor="_Toc441836714" w:history="1">
            <w:r w:rsidRPr="001C4402">
              <w:rPr>
                <w:rStyle w:val="Hipercze"/>
                <w:noProof/>
              </w:rPr>
              <w:t>Podrozdział 5.2</w:t>
            </w:r>
            <w:r>
              <w:rPr>
                <w:rFonts w:eastAsiaTheme="minorEastAsia"/>
                <w:noProof/>
                <w:lang w:eastAsia="pl-PL"/>
              </w:rPr>
              <w:tab/>
            </w:r>
            <w:r w:rsidRPr="001C4402">
              <w:rPr>
                <w:rStyle w:val="Hipercze"/>
                <w:noProof/>
              </w:rPr>
              <w:t>Podmioty wykluczone z możliwości ubiegania się o dofinasowanie projektu</w:t>
            </w:r>
            <w:r>
              <w:rPr>
                <w:noProof/>
                <w:webHidden/>
              </w:rPr>
              <w:tab/>
            </w:r>
            <w:r>
              <w:rPr>
                <w:noProof/>
                <w:webHidden/>
              </w:rPr>
              <w:fldChar w:fldCharType="begin"/>
            </w:r>
            <w:r>
              <w:rPr>
                <w:noProof/>
                <w:webHidden/>
              </w:rPr>
              <w:instrText xml:space="preserve"> PAGEREF _Toc441836714 \h </w:instrText>
            </w:r>
            <w:r>
              <w:rPr>
                <w:noProof/>
                <w:webHidden/>
              </w:rPr>
            </w:r>
            <w:r>
              <w:rPr>
                <w:noProof/>
                <w:webHidden/>
              </w:rPr>
              <w:fldChar w:fldCharType="separate"/>
            </w:r>
            <w:r>
              <w:rPr>
                <w:noProof/>
                <w:webHidden/>
              </w:rPr>
              <w:t>9</w:t>
            </w:r>
            <w:r>
              <w:rPr>
                <w:noProof/>
                <w:webHidden/>
              </w:rPr>
              <w:fldChar w:fldCharType="end"/>
            </w:r>
          </w:hyperlink>
        </w:p>
        <w:p w14:paraId="53221757" w14:textId="77777777" w:rsidR="00437746" w:rsidRDefault="00437746">
          <w:pPr>
            <w:pStyle w:val="Spistreci2"/>
            <w:tabs>
              <w:tab w:val="left" w:pos="1806"/>
              <w:tab w:val="right" w:leader="dot" w:pos="9741"/>
            </w:tabs>
            <w:rPr>
              <w:rFonts w:eastAsiaTheme="minorEastAsia"/>
              <w:noProof/>
              <w:lang w:eastAsia="pl-PL"/>
            </w:rPr>
          </w:pPr>
          <w:hyperlink w:anchor="_Toc441836715" w:history="1">
            <w:r w:rsidRPr="001C4402">
              <w:rPr>
                <w:rStyle w:val="Hipercze"/>
                <w:noProof/>
              </w:rPr>
              <w:t>Podrozdział 5.3</w:t>
            </w:r>
            <w:r>
              <w:rPr>
                <w:rFonts w:eastAsiaTheme="minorEastAsia"/>
                <w:noProof/>
                <w:lang w:eastAsia="pl-PL"/>
              </w:rPr>
              <w:tab/>
            </w:r>
            <w:r w:rsidRPr="001C4402">
              <w:rPr>
                <w:rStyle w:val="Hipercze"/>
                <w:noProof/>
              </w:rPr>
              <w:t>Grupa docelowa</w:t>
            </w:r>
            <w:r>
              <w:rPr>
                <w:noProof/>
                <w:webHidden/>
              </w:rPr>
              <w:tab/>
            </w:r>
            <w:r>
              <w:rPr>
                <w:noProof/>
                <w:webHidden/>
              </w:rPr>
              <w:fldChar w:fldCharType="begin"/>
            </w:r>
            <w:r>
              <w:rPr>
                <w:noProof/>
                <w:webHidden/>
              </w:rPr>
              <w:instrText xml:space="preserve"> PAGEREF _Toc441836715 \h </w:instrText>
            </w:r>
            <w:r>
              <w:rPr>
                <w:noProof/>
                <w:webHidden/>
              </w:rPr>
            </w:r>
            <w:r>
              <w:rPr>
                <w:noProof/>
                <w:webHidden/>
              </w:rPr>
              <w:fldChar w:fldCharType="separate"/>
            </w:r>
            <w:r>
              <w:rPr>
                <w:noProof/>
                <w:webHidden/>
              </w:rPr>
              <w:t>9</w:t>
            </w:r>
            <w:r>
              <w:rPr>
                <w:noProof/>
                <w:webHidden/>
              </w:rPr>
              <w:fldChar w:fldCharType="end"/>
            </w:r>
          </w:hyperlink>
        </w:p>
        <w:p w14:paraId="5DE63E4B" w14:textId="77777777" w:rsidR="00437746" w:rsidRDefault="00437746">
          <w:pPr>
            <w:pStyle w:val="Spistreci2"/>
            <w:tabs>
              <w:tab w:val="left" w:pos="1806"/>
              <w:tab w:val="right" w:leader="dot" w:pos="9741"/>
            </w:tabs>
            <w:rPr>
              <w:rFonts w:eastAsiaTheme="minorEastAsia"/>
              <w:noProof/>
              <w:lang w:eastAsia="pl-PL"/>
            </w:rPr>
          </w:pPr>
          <w:hyperlink w:anchor="_Toc441836716" w:history="1">
            <w:r w:rsidRPr="001C4402">
              <w:rPr>
                <w:rStyle w:val="Hipercze"/>
                <w:noProof/>
              </w:rPr>
              <w:t>Podrozdział 5.4</w:t>
            </w:r>
            <w:r>
              <w:rPr>
                <w:rFonts w:eastAsiaTheme="minorEastAsia"/>
                <w:noProof/>
                <w:lang w:eastAsia="pl-PL"/>
              </w:rPr>
              <w:tab/>
            </w:r>
            <w:r w:rsidRPr="001C4402">
              <w:rPr>
                <w:rStyle w:val="Hipercze"/>
                <w:noProof/>
              </w:rPr>
              <w:t>Dofinansowanie projektu</w:t>
            </w:r>
            <w:r>
              <w:rPr>
                <w:noProof/>
                <w:webHidden/>
              </w:rPr>
              <w:tab/>
            </w:r>
            <w:r>
              <w:rPr>
                <w:noProof/>
                <w:webHidden/>
              </w:rPr>
              <w:fldChar w:fldCharType="begin"/>
            </w:r>
            <w:r>
              <w:rPr>
                <w:noProof/>
                <w:webHidden/>
              </w:rPr>
              <w:instrText xml:space="preserve"> PAGEREF _Toc441836716 \h </w:instrText>
            </w:r>
            <w:r>
              <w:rPr>
                <w:noProof/>
                <w:webHidden/>
              </w:rPr>
            </w:r>
            <w:r>
              <w:rPr>
                <w:noProof/>
                <w:webHidden/>
              </w:rPr>
              <w:fldChar w:fldCharType="separate"/>
            </w:r>
            <w:r>
              <w:rPr>
                <w:noProof/>
                <w:webHidden/>
              </w:rPr>
              <w:t>9</w:t>
            </w:r>
            <w:r>
              <w:rPr>
                <w:noProof/>
                <w:webHidden/>
              </w:rPr>
              <w:fldChar w:fldCharType="end"/>
            </w:r>
          </w:hyperlink>
        </w:p>
        <w:p w14:paraId="64F0AD58" w14:textId="77777777" w:rsidR="00437746" w:rsidRDefault="00437746">
          <w:pPr>
            <w:pStyle w:val="Spistreci2"/>
            <w:tabs>
              <w:tab w:val="left" w:pos="1806"/>
              <w:tab w:val="right" w:leader="dot" w:pos="9741"/>
            </w:tabs>
            <w:rPr>
              <w:rFonts w:eastAsiaTheme="minorEastAsia"/>
              <w:noProof/>
              <w:lang w:eastAsia="pl-PL"/>
            </w:rPr>
          </w:pPr>
          <w:hyperlink w:anchor="_Toc441836717" w:history="1">
            <w:r w:rsidRPr="001C4402">
              <w:rPr>
                <w:rStyle w:val="Hipercze"/>
                <w:noProof/>
              </w:rPr>
              <w:t>Podrozdział 5.5</w:t>
            </w:r>
            <w:r>
              <w:rPr>
                <w:rFonts w:eastAsiaTheme="minorEastAsia"/>
                <w:noProof/>
                <w:lang w:eastAsia="pl-PL"/>
              </w:rPr>
              <w:tab/>
            </w:r>
            <w:r w:rsidRPr="001C4402">
              <w:rPr>
                <w:rStyle w:val="Hipercze"/>
                <w:noProof/>
              </w:rPr>
              <w:t>Wkład własny w projekcie</w:t>
            </w:r>
            <w:r>
              <w:rPr>
                <w:noProof/>
                <w:webHidden/>
              </w:rPr>
              <w:tab/>
            </w:r>
            <w:r>
              <w:rPr>
                <w:noProof/>
                <w:webHidden/>
              </w:rPr>
              <w:fldChar w:fldCharType="begin"/>
            </w:r>
            <w:r>
              <w:rPr>
                <w:noProof/>
                <w:webHidden/>
              </w:rPr>
              <w:instrText xml:space="preserve"> PAGEREF _Toc441836717 \h </w:instrText>
            </w:r>
            <w:r>
              <w:rPr>
                <w:noProof/>
                <w:webHidden/>
              </w:rPr>
            </w:r>
            <w:r>
              <w:rPr>
                <w:noProof/>
                <w:webHidden/>
              </w:rPr>
              <w:fldChar w:fldCharType="separate"/>
            </w:r>
            <w:r>
              <w:rPr>
                <w:noProof/>
                <w:webHidden/>
              </w:rPr>
              <w:t>10</w:t>
            </w:r>
            <w:r>
              <w:rPr>
                <w:noProof/>
                <w:webHidden/>
              </w:rPr>
              <w:fldChar w:fldCharType="end"/>
            </w:r>
          </w:hyperlink>
        </w:p>
        <w:p w14:paraId="0036EA9B" w14:textId="77777777" w:rsidR="00437746" w:rsidRDefault="00437746">
          <w:pPr>
            <w:pStyle w:val="Spistreci2"/>
            <w:tabs>
              <w:tab w:val="left" w:pos="1806"/>
              <w:tab w:val="right" w:leader="dot" w:pos="9741"/>
            </w:tabs>
            <w:rPr>
              <w:rFonts w:eastAsiaTheme="minorEastAsia"/>
              <w:noProof/>
              <w:lang w:eastAsia="pl-PL"/>
            </w:rPr>
          </w:pPr>
          <w:hyperlink w:anchor="_Toc441836718" w:history="1">
            <w:r w:rsidRPr="001C4402">
              <w:rPr>
                <w:rStyle w:val="Hipercze"/>
                <w:noProof/>
              </w:rPr>
              <w:t>Podrozdział 5.6</w:t>
            </w:r>
            <w:r>
              <w:rPr>
                <w:rFonts w:eastAsiaTheme="minorEastAsia"/>
                <w:noProof/>
                <w:lang w:eastAsia="pl-PL"/>
              </w:rPr>
              <w:tab/>
            </w:r>
            <w:r w:rsidRPr="001C4402">
              <w:rPr>
                <w:rStyle w:val="Hipercze"/>
                <w:noProof/>
              </w:rPr>
              <w:t>Kryteria dostępu</w:t>
            </w:r>
            <w:r>
              <w:rPr>
                <w:noProof/>
                <w:webHidden/>
              </w:rPr>
              <w:tab/>
            </w:r>
            <w:r>
              <w:rPr>
                <w:noProof/>
                <w:webHidden/>
              </w:rPr>
              <w:fldChar w:fldCharType="begin"/>
            </w:r>
            <w:r>
              <w:rPr>
                <w:noProof/>
                <w:webHidden/>
              </w:rPr>
              <w:instrText xml:space="preserve"> PAGEREF _Toc441836718 \h </w:instrText>
            </w:r>
            <w:r>
              <w:rPr>
                <w:noProof/>
                <w:webHidden/>
              </w:rPr>
            </w:r>
            <w:r>
              <w:rPr>
                <w:noProof/>
                <w:webHidden/>
              </w:rPr>
              <w:fldChar w:fldCharType="separate"/>
            </w:r>
            <w:r>
              <w:rPr>
                <w:noProof/>
                <w:webHidden/>
              </w:rPr>
              <w:t>10</w:t>
            </w:r>
            <w:r>
              <w:rPr>
                <w:noProof/>
                <w:webHidden/>
              </w:rPr>
              <w:fldChar w:fldCharType="end"/>
            </w:r>
          </w:hyperlink>
        </w:p>
        <w:p w14:paraId="55D2E36C" w14:textId="77777777" w:rsidR="00437746" w:rsidRDefault="00437746">
          <w:pPr>
            <w:pStyle w:val="Spistreci2"/>
            <w:tabs>
              <w:tab w:val="left" w:pos="1806"/>
              <w:tab w:val="right" w:leader="dot" w:pos="9741"/>
            </w:tabs>
            <w:rPr>
              <w:rFonts w:eastAsiaTheme="minorEastAsia"/>
              <w:noProof/>
              <w:lang w:eastAsia="pl-PL"/>
            </w:rPr>
          </w:pPr>
          <w:hyperlink w:anchor="_Toc441836719" w:history="1">
            <w:r w:rsidRPr="001C4402">
              <w:rPr>
                <w:rStyle w:val="Hipercze"/>
                <w:noProof/>
              </w:rPr>
              <w:t>Podrozdział 5.7</w:t>
            </w:r>
            <w:r>
              <w:rPr>
                <w:rFonts w:eastAsiaTheme="minorEastAsia"/>
                <w:noProof/>
                <w:lang w:eastAsia="pl-PL"/>
              </w:rPr>
              <w:tab/>
            </w:r>
            <w:r w:rsidRPr="001C4402">
              <w:rPr>
                <w:rStyle w:val="Hipercze"/>
                <w:noProof/>
              </w:rPr>
              <w:t>Wskaźniki w projekcie</w:t>
            </w:r>
            <w:r>
              <w:rPr>
                <w:noProof/>
                <w:webHidden/>
              </w:rPr>
              <w:tab/>
            </w:r>
            <w:r>
              <w:rPr>
                <w:noProof/>
                <w:webHidden/>
              </w:rPr>
              <w:fldChar w:fldCharType="begin"/>
            </w:r>
            <w:r>
              <w:rPr>
                <w:noProof/>
                <w:webHidden/>
              </w:rPr>
              <w:instrText xml:space="preserve"> PAGEREF _Toc441836719 \h </w:instrText>
            </w:r>
            <w:r>
              <w:rPr>
                <w:noProof/>
                <w:webHidden/>
              </w:rPr>
            </w:r>
            <w:r>
              <w:rPr>
                <w:noProof/>
                <w:webHidden/>
              </w:rPr>
              <w:fldChar w:fldCharType="separate"/>
            </w:r>
            <w:r>
              <w:rPr>
                <w:noProof/>
                <w:webHidden/>
              </w:rPr>
              <w:t>10</w:t>
            </w:r>
            <w:r>
              <w:rPr>
                <w:noProof/>
                <w:webHidden/>
              </w:rPr>
              <w:fldChar w:fldCharType="end"/>
            </w:r>
          </w:hyperlink>
        </w:p>
        <w:p w14:paraId="166B7909" w14:textId="77777777" w:rsidR="00437746" w:rsidRDefault="00437746">
          <w:pPr>
            <w:pStyle w:val="Spistreci2"/>
            <w:tabs>
              <w:tab w:val="left" w:pos="1806"/>
              <w:tab w:val="right" w:leader="dot" w:pos="9741"/>
            </w:tabs>
            <w:rPr>
              <w:rFonts w:eastAsiaTheme="minorEastAsia"/>
              <w:noProof/>
              <w:lang w:eastAsia="pl-PL"/>
            </w:rPr>
          </w:pPr>
          <w:hyperlink w:anchor="_Toc441836720" w:history="1">
            <w:r w:rsidRPr="001C4402">
              <w:rPr>
                <w:rStyle w:val="Hipercze"/>
                <w:noProof/>
              </w:rPr>
              <w:t>Podrozdział 5.8</w:t>
            </w:r>
            <w:r>
              <w:rPr>
                <w:rFonts w:eastAsiaTheme="minorEastAsia"/>
                <w:noProof/>
                <w:lang w:eastAsia="pl-PL"/>
              </w:rPr>
              <w:tab/>
            </w:r>
            <w:r w:rsidRPr="001C4402">
              <w:rPr>
                <w:rStyle w:val="Hipercze"/>
                <w:noProof/>
              </w:rPr>
              <w:t>Projekty partnerskie</w:t>
            </w:r>
            <w:r>
              <w:rPr>
                <w:noProof/>
                <w:webHidden/>
              </w:rPr>
              <w:tab/>
            </w:r>
            <w:r>
              <w:rPr>
                <w:noProof/>
                <w:webHidden/>
              </w:rPr>
              <w:fldChar w:fldCharType="begin"/>
            </w:r>
            <w:r>
              <w:rPr>
                <w:noProof/>
                <w:webHidden/>
              </w:rPr>
              <w:instrText xml:space="preserve"> PAGEREF _Toc441836720 \h </w:instrText>
            </w:r>
            <w:r>
              <w:rPr>
                <w:noProof/>
                <w:webHidden/>
              </w:rPr>
            </w:r>
            <w:r>
              <w:rPr>
                <w:noProof/>
                <w:webHidden/>
              </w:rPr>
              <w:fldChar w:fldCharType="separate"/>
            </w:r>
            <w:r>
              <w:rPr>
                <w:noProof/>
                <w:webHidden/>
              </w:rPr>
              <w:t>11</w:t>
            </w:r>
            <w:r>
              <w:rPr>
                <w:noProof/>
                <w:webHidden/>
              </w:rPr>
              <w:fldChar w:fldCharType="end"/>
            </w:r>
          </w:hyperlink>
        </w:p>
        <w:p w14:paraId="340F051E" w14:textId="77777777" w:rsidR="00437746" w:rsidRDefault="00437746">
          <w:pPr>
            <w:pStyle w:val="Spistreci1"/>
            <w:tabs>
              <w:tab w:val="right" w:leader="dot" w:pos="9741"/>
            </w:tabs>
            <w:rPr>
              <w:rFonts w:eastAsiaTheme="minorEastAsia"/>
              <w:noProof/>
              <w:lang w:eastAsia="pl-PL"/>
            </w:rPr>
          </w:pPr>
          <w:hyperlink w:anchor="_Toc441836721" w:history="1">
            <w:r w:rsidRPr="001C4402">
              <w:rPr>
                <w:rStyle w:val="Hipercze"/>
                <w:noProof/>
              </w:rPr>
              <w:t>Rozdział 6 – Zasady dotyczące udzielania pomocy publicznej i pomocy de minimis</w:t>
            </w:r>
            <w:r>
              <w:rPr>
                <w:noProof/>
                <w:webHidden/>
              </w:rPr>
              <w:tab/>
            </w:r>
            <w:r>
              <w:rPr>
                <w:noProof/>
                <w:webHidden/>
              </w:rPr>
              <w:fldChar w:fldCharType="begin"/>
            </w:r>
            <w:r>
              <w:rPr>
                <w:noProof/>
                <w:webHidden/>
              </w:rPr>
              <w:instrText xml:space="preserve"> PAGEREF _Toc441836721 \h </w:instrText>
            </w:r>
            <w:r>
              <w:rPr>
                <w:noProof/>
                <w:webHidden/>
              </w:rPr>
            </w:r>
            <w:r>
              <w:rPr>
                <w:noProof/>
                <w:webHidden/>
              </w:rPr>
              <w:fldChar w:fldCharType="separate"/>
            </w:r>
            <w:r>
              <w:rPr>
                <w:noProof/>
                <w:webHidden/>
              </w:rPr>
              <w:t>11</w:t>
            </w:r>
            <w:r>
              <w:rPr>
                <w:noProof/>
                <w:webHidden/>
              </w:rPr>
              <w:fldChar w:fldCharType="end"/>
            </w:r>
          </w:hyperlink>
        </w:p>
        <w:p w14:paraId="3F44283D" w14:textId="77777777" w:rsidR="00437746" w:rsidRDefault="00437746">
          <w:pPr>
            <w:pStyle w:val="Spistreci1"/>
            <w:tabs>
              <w:tab w:val="left" w:pos="1320"/>
              <w:tab w:val="right" w:leader="dot" w:pos="9741"/>
            </w:tabs>
            <w:rPr>
              <w:rFonts w:eastAsiaTheme="minorEastAsia"/>
              <w:noProof/>
              <w:lang w:eastAsia="pl-PL"/>
            </w:rPr>
          </w:pPr>
          <w:hyperlink w:anchor="_Toc441836722" w:history="1">
            <w:r w:rsidRPr="001C4402">
              <w:rPr>
                <w:rStyle w:val="Hipercze"/>
                <w:rFonts w:ascii="Calibri" w:hAnsi="Calibri"/>
                <w:noProof/>
              </w:rPr>
              <w:t>Rozdział 7 –</w:t>
            </w:r>
            <w:r>
              <w:rPr>
                <w:rFonts w:eastAsiaTheme="minorEastAsia"/>
                <w:noProof/>
                <w:lang w:eastAsia="pl-PL"/>
              </w:rPr>
              <w:tab/>
            </w:r>
            <w:r w:rsidRPr="001C4402">
              <w:rPr>
                <w:rStyle w:val="Hipercze"/>
                <w:rFonts w:ascii="Calibri" w:hAnsi="Calibri"/>
                <w:noProof/>
              </w:rPr>
              <w:t>Procedura przygotowania i składania wniosku</w:t>
            </w:r>
            <w:r>
              <w:rPr>
                <w:noProof/>
                <w:webHidden/>
              </w:rPr>
              <w:tab/>
            </w:r>
            <w:r>
              <w:rPr>
                <w:noProof/>
                <w:webHidden/>
              </w:rPr>
              <w:fldChar w:fldCharType="begin"/>
            </w:r>
            <w:r>
              <w:rPr>
                <w:noProof/>
                <w:webHidden/>
              </w:rPr>
              <w:instrText xml:space="preserve"> PAGEREF _Toc441836722 \h </w:instrText>
            </w:r>
            <w:r>
              <w:rPr>
                <w:noProof/>
                <w:webHidden/>
              </w:rPr>
            </w:r>
            <w:r>
              <w:rPr>
                <w:noProof/>
                <w:webHidden/>
              </w:rPr>
              <w:fldChar w:fldCharType="separate"/>
            </w:r>
            <w:r>
              <w:rPr>
                <w:noProof/>
                <w:webHidden/>
              </w:rPr>
              <w:t>12</w:t>
            </w:r>
            <w:r>
              <w:rPr>
                <w:noProof/>
                <w:webHidden/>
              </w:rPr>
              <w:fldChar w:fldCharType="end"/>
            </w:r>
          </w:hyperlink>
        </w:p>
        <w:p w14:paraId="34C88BEB" w14:textId="77777777" w:rsidR="00437746" w:rsidRDefault="00437746">
          <w:pPr>
            <w:pStyle w:val="Spistreci2"/>
            <w:tabs>
              <w:tab w:val="left" w:pos="1806"/>
              <w:tab w:val="right" w:leader="dot" w:pos="9741"/>
            </w:tabs>
            <w:rPr>
              <w:rFonts w:eastAsiaTheme="minorEastAsia"/>
              <w:noProof/>
              <w:lang w:eastAsia="pl-PL"/>
            </w:rPr>
          </w:pPr>
          <w:hyperlink w:anchor="_Toc441836723" w:history="1">
            <w:r w:rsidRPr="001C4402">
              <w:rPr>
                <w:rStyle w:val="Hipercze"/>
                <w:noProof/>
              </w:rPr>
              <w:t>Podrozdział 7.1</w:t>
            </w:r>
            <w:r>
              <w:rPr>
                <w:rFonts w:eastAsiaTheme="minorEastAsia"/>
                <w:noProof/>
                <w:lang w:eastAsia="pl-PL"/>
              </w:rPr>
              <w:tab/>
            </w:r>
            <w:r w:rsidRPr="001C4402">
              <w:rPr>
                <w:rStyle w:val="Hipercze"/>
                <w:noProof/>
              </w:rPr>
              <w:t>Przygotowanie i złożenie wniosku</w:t>
            </w:r>
            <w:r>
              <w:rPr>
                <w:noProof/>
                <w:webHidden/>
              </w:rPr>
              <w:tab/>
            </w:r>
            <w:r>
              <w:rPr>
                <w:noProof/>
                <w:webHidden/>
              </w:rPr>
              <w:fldChar w:fldCharType="begin"/>
            </w:r>
            <w:r>
              <w:rPr>
                <w:noProof/>
                <w:webHidden/>
              </w:rPr>
              <w:instrText xml:space="preserve"> PAGEREF _Toc441836723 \h </w:instrText>
            </w:r>
            <w:r>
              <w:rPr>
                <w:noProof/>
                <w:webHidden/>
              </w:rPr>
            </w:r>
            <w:r>
              <w:rPr>
                <w:noProof/>
                <w:webHidden/>
              </w:rPr>
              <w:fldChar w:fldCharType="separate"/>
            </w:r>
            <w:r>
              <w:rPr>
                <w:noProof/>
                <w:webHidden/>
              </w:rPr>
              <w:t>12</w:t>
            </w:r>
            <w:r>
              <w:rPr>
                <w:noProof/>
                <w:webHidden/>
              </w:rPr>
              <w:fldChar w:fldCharType="end"/>
            </w:r>
          </w:hyperlink>
        </w:p>
        <w:p w14:paraId="0CAC9575" w14:textId="77777777" w:rsidR="00437746" w:rsidRDefault="00437746">
          <w:pPr>
            <w:pStyle w:val="Spistreci2"/>
            <w:tabs>
              <w:tab w:val="left" w:pos="1806"/>
              <w:tab w:val="right" w:leader="dot" w:pos="9741"/>
            </w:tabs>
            <w:rPr>
              <w:rFonts w:eastAsiaTheme="minorEastAsia"/>
              <w:noProof/>
              <w:lang w:eastAsia="pl-PL"/>
            </w:rPr>
          </w:pPr>
          <w:hyperlink w:anchor="_Toc441836724" w:history="1">
            <w:r w:rsidRPr="001C4402">
              <w:rPr>
                <w:rStyle w:val="Hipercze"/>
                <w:noProof/>
              </w:rPr>
              <w:t>Podrozdział 7.2</w:t>
            </w:r>
            <w:r>
              <w:rPr>
                <w:rFonts w:eastAsiaTheme="minorEastAsia"/>
                <w:noProof/>
                <w:lang w:eastAsia="pl-PL"/>
              </w:rPr>
              <w:tab/>
            </w:r>
            <w:r w:rsidRPr="001C4402">
              <w:rPr>
                <w:rStyle w:val="Hipercze"/>
                <w:noProof/>
              </w:rPr>
              <w:t>Uzupełnienie lub poprawienie wniosku o dofinansowanie</w:t>
            </w:r>
            <w:r>
              <w:rPr>
                <w:noProof/>
                <w:webHidden/>
              </w:rPr>
              <w:tab/>
            </w:r>
            <w:r>
              <w:rPr>
                <w:noProof/>
                <w:webHidden/>
              </w:rPr>
              <w:fldChar w:fldCharType="begin"/>
            </w:r>
            <w:r>
              <w:rPr>
                <w:noProof/>
                <w:webHidden/>
              </w:rPr>
              <w:instrText xml:space="preserve"> PAGEREF _Toc441836724 \h </w:instrText>
            </w:r>
            <w:r>
              <w:rPr>
                <w:noProof/>
                <w:webHidden/>
              </w:rPr>
            </w:r>
            <w:r>
              <w:rPr>
                <w:noProof/>
                <w:webHidden/>
              </w:rPr>
              <w:fldChar w:fldCharType="separate"/>
            </w:r>
            <w:r>
              <w:rPr>
                <w:noProof/>
                <w:webHidden/>
              </w:rPr>
              <w:t>13</w:t>
            </w:r>
            <w:r>
              <w:rPr>
                <w:noProof/>
                <w:webHidden/>
              </w:rPr>
              <w:fldChar w:fldCharType="end"/>
            </w:r>
          </w:hyperlink>
        </w:p>
        <w:p w14:paraId="53EE703C" w14:textId="77777777" w:rsidR="00437746" w:rsidRDefault="00437746">
          <w:pPr>
            <w:pStyle w:val="Spistreci1"/>
            <w:tabs>
              <w:tab w:val="right" w:leader="dot" w:pos="9741"/>
            </w:tabs>
            <w:rPr>
              <w:rFonts w:eastAsiaTheme="minorEastAsia"/>
              <w:noProof/>
              <w:lang w:eastAsia="pl-PL"/>
            </w:rPr>
          </w:pPr>
          <w:hyperlink w:anchor="_Toc441836725" w:history="1">
            <w:r w:rsidRPr="001C4402">
              <w:rPr>
                <w:rStyle w:val="Hipercze"/>
                <w:noProof/>
              </w:rPr>
              <w:t>Rozdział 8 –Ocena wniosków</w:t>
            </w:r>
            <w:r>
              <w:rPr>
                <w:noProof/>
                <w:webHidden/>
              </w:rPr>
              <w:tab/>
            </w:r>
            <w:r>
              <w:rPr>
                <w:noProof/>
                <w:webHidden/>
              </w:rPr>
              <w:fldChar w:fldCharType="begin"/>
            </w:r>
            <w:r>
              <w:rPr>
                <w:noProof/>
                <w:webHidden/>
              </w:rPr>
              <w:instrText xml:space="preserve"> PAGEREF _Toc441836725 \h </w:instrText>
            </w:r>
            <w:r>
              <w:rPr>
                <w:noProof/>
                <w:webHidden/>
              </w:rPr>
            </w:r>
            <w:r>
              <w:rPr>
                <w:noProof/>
                <w:webHidden/>
              </w:rPr>
              <w:fldChar w:fldCharType="separate"/>
            </w:r>
            <w:r>
              <w:rPr>
                <w:noProof/>
                <w:webHidden/>
              </w:rPr>
              <w:t>13</w:t>
            </w:r>
            <w:r>
              <w:rPr>
                <w:noProof/>
                <w:webHidden/>
              </w:rPr>
              <w:fldChar w:fldCharType="end"/>
            </w:r>
          </w:hyperlink>
        </w:p>
        <w:p w14:paraId="7D54999E" w14:textId="77777777" w:rsidR="00437746" w:rsidRDefault="00437746">
          <w:pPr>
            <w:pStyle w:val="Spistreci2"/>
            <w:tabs>
              <w:tab w:val="left" w:pos="1806"/>
              <w:tab w:val="right" w:leader="dot" w:pos="9741"/>
            </w:tabs>
            <w:rPr>
              <w:rFonts w:eastAsiaTheme="minorEastAsia"/>
              <w:noProof/>
              <w:lang w:eastAsia="pl-PL"/>
            </w:rPr>
          </w:pPr>
          <w:hyperlink w:anchor="_Toc441836726" w:history="1">
            <w:r w:rsidRPr="001C4402">
              <w:rPr>
                <w:rStyle w:val="Hipercze"/>
                <w:noProof/>
              </w:rPr>
              <w:t>Podrozdział 8.1</w:t>
            </w:r>
            <w:r>
              <w:rPr>
                <w:rFonts w:eastAsiaTheme="minorEastAsia"/>
                <w:noProof/>
                <w:lang w:eastAsia="pl-PL"/>
              </w:rPr>
              <w:tab/>
            </w:r>
            <w:r w:rsidRPr="001C4402">
              <w:rPr>
                <w:rStyle w:val="Hipercze"/>
                <w:noProof/>
              </w:rPr>
              <w:t>Komisja Oceny Projektów</w:t>
            </w:r>
            <w:r>
              <w:rPr>
                <w:noProof/>
                <w:webHidden/>
              </w:rPr>
              <w:tab/>
            </w:r>
            <w:r>
              <w:rPr>
                <w:noProof/>
                <w:webHidden/>
              </w:rPr>
              <w:fldChar w:fldCharType="begin"/>
            </w:r>
            <w:r>
              <w:rPr>
                <w:noProof/>
                <w:webHidden/>
              </w:rPr>
              <w:instrText xml:space="preserve"> PAGEREF _Toc441836726 \h </w:instrText>
            </w:r>
            <w:r>
              <w:rPr>
                <w:noProof/>
                <w:webHidden/>
              </w:rPr>
            </w:r>
            <w:r>
              <w:rPr>
                <w:noProof/>
                <w:webHidden/>
              </w:rPr>
              <w:fldChar w:fldCharType="separate"/>
            </w:r>
            <w:r>
              <w:rPr>
                <w:noProof/>
                <w:webHidden/>
              </w:rPr>
              <w:t>13</w:t>
            </w:r>
            <w:r>
              <w:rPr>
                <w:noProof/>
                <w:webHidden/>
              </w:rPr>
              <w:fldChar w:fldCharType="end"/>
            </w:r>
          </w:hyperlink>
        </w:p>
        <w:p w14:paraId="31962ADA" w14:textId="77777777" w:rsidR="00437746" w:rsidRDefault="00437746">
          <w:pPr>
            <w:pStyle w:val="Spistreci2"/>
            <w:tabs>
              <w:tab w:val="left" w:pos="1806"/>
              <w:tab w:val="right" w:leader="dot" w:pos="9741"/>
            </w:tabs>
            <w:rPr>
              <w:rFonts w:eastAsiaTheme="minorEastAsia"/>
              <w:noProof/>
              <w:lang w:eastAsia="pl-PL"/>
            </w:rPr>
          </w:pPr>
          <w:hyperlink w:anchor="_Toc441836727" w:history="1">
            <w:r w:rsidRPr="001C4402">
              <w:rPr>
                <w:rStyle w:val="Hipercze"/>
                <w:noProof/>
              </w:rPr>
              <w:t>Podrozdział 8.2</w:t>
            </w:r>
            <w:r>
              <w:rPr>
                <w:rFonts w:eastAsiaTheme="minorEastAsia"/>
                <w:noProof/>
                <w:lang w:eastAsia="pl-PL"/>
              </w:rPr>
              <w:tab/>
            </w:r>
            <w:r w:rsidRPr="001C4402">
              <w:rPr>
                <w:rStyle w:val="Hipercze"/>
                <w:noProof/>
              </w:rPr>
              <w:t>Ocena formalna</w:t>
            </w:r>
            <w:r>
              <w:rPr>
                <w:noProof/>
                <w:webHidden/>
              </w:rPr>
              <w:tab/>
            </w:r>
            <w:r>
              <w:rPr>
                <w:noProof/>
                <w:webHidden/>
              </w:rPr>
              <w:fldChar w:fldCharType="begin"/>
            </w:r>
            <w:r>
              <w:rPr>
                <w:noProof/>
                <w:webHidden/>
              </w:rPr>
              <w:instrText xml:space="preserve"> PAGEREF _Toc441836727 \h </w:instrText>
            </w:r>
            <w:r>
              <w:rPr>
                <w:noProof/>
                <w:webHidden/>
              </w:rPr>
            </w:r>
            <w:r>
              <w:rPr>
                <w:noProof/>
                <w:webHidden/>
              </w:rPr>
              <w:fldChar w:fldCharType="separate"/>
            </w:r>
            <w:r>
              <w:rPr>
                <w:noProof/>
                <w:webHidden/>
              </w:rPr>
              <w:t>14</w:t>
            </w:r>
            <w:r>
              <w:rPr>
                <w:noProof/>
                <w:webHidden/>
              </w:rPr>
              <w:fldChar w:fldCharType="end"/>
            </w:r>
          </w:hyperlink>
        </w:p>
        <w:p w14:paraId="68F6A8C3" w14:textId="77777777" w:rsidR="00437746" w:rsidRDefault="00437746">
          <w:pPr>
            <w:pStyle w:val="Spistreci2"/>
            <w:tabs>
              <w:tab w:val="left" w:pos="1806"/>
              <w:tab w:val="right" w:leader="dot" w:pos="9741"/>
            </w:tabs>
            <w:rPr>
              <w:rFonts w:eastAsiaTheme="minorEastAsia"/>
              <w:noProof/>
              <w:lang w:eastAsia="pl-PL"/>
            </w:rPr>
          </w:pPr>
          <w:hyperlink w:anchor="_Toc441836728" w:history="1">
            <w:r w:rsidRPr="001C4402">
              <w:rPr>
                <w:rStyle w:val="Hipercze"/>
                <w:noProof/>
              </w:rPr>
              <w:t>Podrozdział 8.3</w:t>
            </w:r>
            <w:r>
              <w:rPr>
                <w:rFonts w:eastAsiaTheme="minorEastAsia"/>
                <w:noProof/>
                <w:lang w:eastAsia="pl-PL"/>
              </w:rPr>
              <w:tab/>
            </w:r>
            <w:r w:rsidRPr="001C4402">
              <w:rPr>
                <w:rStyle w:val="Hipercze"/>
                <w:noProof/>
              </w:rPr>
              <w:t>Ocena merytoryczna</w:t>
            </w:r>
            <w:r>
              <w:rPr>
                <w:noProof/>
                <w:webHidden/>
              </w:rPr>
              <w:tab/>
            </w:r>
            <w:r>
              <w:rPr>
                <w:noProof/>
                <w:webHidden/>
              </w:rPr>
              <w:fldChar w:fldCharType="begin"/>
            </w:r>
            <w:r>
              <w:rPr>
                <w:noProof/>
                <w:webHidden/>
              </w:rPr>
              <w:instrText xml:space="preserve"> PAGEREF _Toc441836728 \h </w:instrText>
            </w:r>
            <w:r>
              <w:rPr>
                <w:noProof/>
                <w:webHidden/>
              </w:rPr>
            </w:r>
            <w:r>
              <w:rPr>
                <w:noProof/>
                <w:webHidden/>
              </w:rPr>
              <w:fldChar w:fldCharType="separate"/>
            </w:r>
            <w:r>
              <w:rPr>
                <w:noProof/>
                <w:webHidden/>
              </w:rPr>
              <w:t>15</w:t>
            </w:r>
            <w:r>
              <w:rPr>
                <w:noProof/>
                <w:webHidden/>
              </w:rPr>
              <w:fldChar w:fldCharType="end"/>
            </w:r>
          </w:hyperlink>
        </w:p>
        <w:p w14:paraId="59B52A30" w14:textId="77777777" w:rsidR="00437746" w:rsidRDefault="00437746">
          <w:pPr>
            <w:pStyle w:val="Spistreci2"/>
            <w:tabs>
              <w:tab w:val="left" w:pos="1806"/>
              <w:tab w:val="right" w:leader="dot" w:pos="9741"/>
            </w:tabs>
            <w:rPr>
              <w:rFonts w:eastAsiaTheme="minorEastAsia"/>
              <w:noProof/>
              <w:lang w:eastAsia="pl-PL"/>
            </w:rPr>
          </w:pPr>
          <w:hyperlink w:anchor="_Toc441836729" w:history="1">
            <w:r w:rsidRPr="001C4402">
              <w:rPr>
                <w:rStyle w:val="Hipercze"/>
                <w:noProof/>
              </w:rPr>
              <w:t>Podrozdział 8.4</w:t>
            </w:r>
            <w:r>
              <w:rPr>
                <w:rFonts w:eastAsiaTheme="minorEastAsia"/>
                <w:noProof/>
                <w:lang w:eastAsia="pl-PL"/>
              </w:rPr>
              <w:tab/>
            </w:r>
            <w:r w:rsidRPr="001C4402">
              <w:rPr>
                <w:rStyle w:val="Hipercze"/>
                <w:noProof/>
              </w:rPr>
              <w:t>Analiza kart i obliczanie przyznanych punktów</w:t>
            </w:r>
            <w:r>
              <w:rPr>
                <w:noProof/>
                <w:webHidden/>
              </w:rPr>
              <w:tab/>
            </w:r>
            <w:r>
              <w:rPr>
                <w:noProof/>
                <w:webHidden/>
              </w:rPr>
              <w:fldChar w:fldCharType="begin"/>
            </w:r>
            <w:r>
              <w:rPr>
                <w:noProof/>
                <w:webHidden/>
              </w:rPr>
              <w:instrText xml:space="preserve"> PAGEREF _Toc441836729 \h </w:instrText>
            </w:r>
            <w:r>
              <w:rPr>
                <w:noProof/>
                <w:webHidden/>
              </w:rPr>
            </w:r>
            <w:r>
              <w:rPr>
                <w:noProof/>
                <w:webHidden/>
              </w:rPr>
              <w:fldChar w:fldCharType="separate"/>
            </w:r>
            <w:r>
              <w:rPr>
                <w:noProof/>
                <w:webHidden/>
              </w:rPr>
              <w:t>17</w:t>
            </w:r>
            <w:r>
              <w:rPr>
                <w:noProof/>
                <w:webHidden/>
              </w:rPr>
              <w:fldChar w:fldCharType="end"/>
            </w:r>
          </w:hyperlink>
        </w:p>
        <w:p w14:paraId="16205C1D" w14:textId="77777777" w:rsidR="00437746" w:rsidRDefault="00437746">
          <w:pPr>
            <w:pStyle w:val="Spistreci2"/>
            <w:tabs>
              <w:tab w:val="left" w:pos="1806"/>
              <w:tab w:val="right" w:leader="dot" w:pos="9741"/>
            </w:tabs>
            <w:rPr>
              <w:rFonts w:eastAsiaTheme="minorEastAsia"/>
              <w:noProof/>
              <w:lang w:eastAsia="pl-PL"/>
            </w:rPr>
          </w:pPr>
          <w:hyperlink w:anchor="_Toc441836730" w:history="1">
            <w:r w:rsidRPr="001C4402">
              <w:rPr>
                <w:rStyle w:val="Hipercze"/>
                <w:noProof/>
              </w:rPr>
              <w:t>Podrozdział 8.5</w:t>
            </w:r>
            <w:r>
              <w:rPr>
                <w:rFonts w:eastAsiaTheme="minorEastAsia"/>
                <w:noProof/>
                <w:lang w:eastAsia="pl-PL"/>
              </w:rPr>
              <w:tab/>
            </w:r>
            <w:r w:rsidRPr="001C4402">
              <w:rPr>
                <w:rStyle w:val="Hipercze"/>
                <w:noProof/>
              </w:rPr>
              <w:t>Negocjacje</w:t>
            </w:r>
            <w:r>
              <w:rPr>
                <w:noProof/>
                <w:webHidden/>
              </w:rPr>
              <w:tab/>
            </w:r>
            <w:r>
              <w:rPr>
                <w:noProof/>
                <w:webHidden/>
              </w:rPr>
              <w:fldChar w:fldCharType="begin"/>
            </w:r>
            <w:r>
              <w:rPr>
                <w:noProof/>
                <w:webHidden/>
              </w:rPr>
              <w:instrText xml:space="preserve"> PAGEREF _Toc441836730 \h </w:instrText>
            </w:r>
            <w:r>
              <w:rPr>
                <w:noProof/>
                <w:webHidden/>
              </w:rPr>
            </w:r>
            <w:r>
              <w:rPr>
                <w:noProof/>
                <w:webHidden/>
              </w:rPr>
              <w:fldChar w:fldCharType="separate"/>
            </w:r>
            <w:r>
              <w:rPr>
                <w:noProof/>
                <w:webHidden/>
              </w:rPr>
              <w:t>18</w:t>
            </w:r>
            <w:r>
              <w:rPr>
                <w:noProof/>
                <w:webHidden/>
              </w:rPr>
              <w:fldChar w:fldCharType="end"/>
            </w:r>
          </w:hyperlink>
        </w:p>
        <w:p w14:paraId="727A94DB" w14:textId="77777777" w:rsidR="00437746" w:rsidRDefault="00437746">
          <w:pPr>
            <w:pStyle w:val="Spistreci2"/>
            <w:tabs>
              <w:tab w:val="left" w:pos="1806"/>
              <w:tab w:val="right" w:leader="dot" w:pos="9741"/>
            </w:tabs>
            <w:rPr>
              <w:rFonts w:eastAsiaTheme="minorEastAsia"/>
              <w:noProof/>
              <w:lang w:eastAsia="pl-PL"/>
            </w:rPr>
          </w:pPr>
          <w:hyperlink w:anchor="_Toc441836731" w:history="1">
            <w:r w:rsidRPr="001C4402">
              <w:rPr>
                <w:rStyle w:val="Hipercze"/>
                <w:noProof/>
              </w:rPr>
              <w:t>Podrozdział 8.6</w:t>
            </w:r>
            <w:r>
              <w:rPr>
                <w:rFonts w:eastAsiaTheme="minorEastAsia"/>
                <w:noProof/>
                <w:lang w:eastAsia="pl-PL"/>
              </w:rPr>
              <w:tab/>
            </w:r>
            <w:r w:rsidRPr="001C4402">
              <w:rPr>
                <w:rStyle w:val="Hipercze"/>
                <w:noProof/>
              </w:rPr>
              <w:t>Zakończenie oceny i rozstrzygnięcie konkursu</w:t>
            </w:r>
            <w:r>
              <w:rPr>
                <w:noProof/>
                <w:webHidden/>
              </w:rPr>
              <w:tab/>
            </w:r>
            <w:r>
              <w:rPr>
                <w:noProof/>
                <w:webHidden/>
              </w:rPr>
              <w:fldChar w:fldCharType="begin"/>
            </w:r>
            <w:r>
              <w:rPr>
                <w:noProof/>
                <w:webHidden/>
              </w:rPr>
              <w:instrText xml:space="preserve"> PAGEREF _Toc441836731 \h </w:instrText>
            </w:r>
            <w:r>
              <w:rPr>
                <w:noProof/>
                <w:webHidden/>
              </w:rPr>
            </w:r>
            <w:r>
              <w:rPr>
                <w:noProof/>
                <w:webHidden/>
              </w:rPr>
              <w:fldChar w:fldCharType="separate"/>
            </w:r>
            <w:r>
              <w:rPr>
                <w:noProof/>
                <w:webHidden/>
              </w:rPr>
              <w:t>19</w:t>
            </w:r>
            <w:r>
              <w:rPr>
                <w:noProof/>
                <w:webHidden/>
              </w:rPr>
              <w:fldChar w:fldCharType="end"/>
            </w:r>
          </w:hyperlink>
        </w:p>
        <w:p w14:paraId="63AD8AF8" w14:textId="77777777" w:rsidR="00437746" w:rsidRDefault="00437746">
          <w:pPr>
            <w:pStyle w:val="Spistreci1"/>
            <w:tabs>
              <w:tab w:val="right" w:leader="dot" w:pos="9741"/>
            </w:tabs>
            <w:rPr>
              <w:rFonts w:eastAsiaTheme="minorEastAsia"/>
              <w:noProof/>
              <w:lang w:eastAsia="pl-PL"/>
            </w:rPr>
          </w:pPr>
          <w:hyperlink w:anchor="_Toc441836732" w:history="1">
            <w:r w:rsidRPr="001C4402">
              <w:rPr>
                <w:rStyle w:val="Hipercze"/>
                <w:noProof/>
              </w:rPr>
              <w:t>Rozdział 9 – Procedura odwoławcza</w:t>
            </w:r>
            <w:r>
              <w:rPr>
                <w:noProof/>
                <w:webHidden/>
              </w:rPr>
              <w:tab/>
            </w:r>
            <w:r>
              <w:rPr>
                <w:noProof/>
                <w:webHidden/>
              </w:rPr>
              <w:fldChar w:fldCharType="begin"/>
            </w:r>
            <w:r>
              <w:rPr>
                <w:noProof/>
                <w:webHidden/>
              </w:rPr>
              <w:instrText xml:space="preserve"> PAGEREF _Toc441836732 \h </w:instrText>
            </w:r>
            <w:r>
              <w:rPr>
                <w:noProof/>
                <w:webHidden/>
              </w:rPr>
            </w:r>
            <w:r>
              <w:rPr>
                <w:noProof/>
                <w:webHidden/>
              </w:rPr>
              <w:fldChar w:fldCharType="separate"/>
            </w:r>
            <w:r>
              <w:rPr>
                <w:noProof/>
                <w:webHidden/>
              </w:rPr>
              <w:t>19</w:t>
            </w:r>
            <w:r>
              <w:rPr>
                <w:noProof/>
                <w:webHidden/>
              </w:rPr>
              <w:fldChar w:fldCharType="end"/>
            </w:r>
          </w:hyperlink>
        </w:p>
        <w:p w14:paraId="13B93E36" w14:textId="77777777" w:rsidR="00437746" w:rsidRDefault="00437746">
          <w:pPr>
            <w:pStyle w:val="Spistreci1"/>
            <w:tabs>
              <w:tab w:val="right" w:leader="dot" w:pos="9741"/>
            </w:tabs>
            <w:rPr>
              <w:rFonts w:eastAsiaTheme="minorEastAsia"/>
              <w:noProof/>
              <w:lang w:eastAsia="pl-PL"/>
            </w:rPr>
          </w:pPr>
          <w:hyperlink w:anchor="_Toc441836733" w:history="1">
            <w:r w:rsidRPr="001C4402">
              <w:rPr>
                <w:rStyle w:val="Hipercze"/>
                <w:rFonts w:ascii="Calibri" w:hAnsi="Calibri"/>
                <w:noProof/>
              </w:rPr>
              <w:t>Rozdział 10 – Dokumenty do podpisania umowy</w:t>
            </w:r>
            <w:r>
              <w:rPr>
                <w:noProof/>
                <w:webHidden/>
              </w:rPr>
              <w:tab/>
            </w:r>
            <w:r>
              <w:rPr>
                <w:noProof/>
                <w:webHidden/>
              </w:rPr>
              <w:fldChar w:fldCharType="begin"/>
            </w:r>
            <w:r>
              <w:rPr>
                <w:noProof/>
                <w:webHidden/>
              </w:rPr>
              <w:instrText xml:space="preserve"> PAGEREF _Toc441836733 \h </w:instrText>
            </w:r>
            <w:r>
              <w:rPr>
                <w:noProof/>
                <w:webHidden/>
              </w:rPr>
            </w:r>
            <w:r>
              <w:rPr>
                <w:noProof/>
                <w:webHidden/>
              </w:rPr>
              <w:fldChar w:fldCharType="separate"/>
            </w:r>
            <w:r>
              <w:rPr>
                <w:noProof/>
                <w:webHidden/>
              </w:rPr>
              <w:t>20</w:t>
            </w:r>
            <w:r>
              <w:rPr>
                <w:noProof/>
                <w:webHidden/>
              </w:rPr>
              <w:fldChar w:fldCharType="end"/>
            </w:r>
          </w:hyperlink>
        </w:p>
        <w:p w14:paraId="44946998" w14:textId="77777777" w:rsidR="00437746" w:rsidRDefault="00437746">
          <w:pPr>
            <w:pStyle w:val="Spistreci1"/>
            <w:tabs>
              <w:tab w:val="right" w:leader="dot" w:pos="9741"/>
            </w:tabs>
            <w:rPr>
              <w:rFonts w:eastAsiaTheme="minorEastAsia"/>
              <w:noProof/>
              <w:lang w:eastAsia="pl-PL"/>
            </w:rPr>
          </w:pPr>
          <w:hyperlink w:anchor="_Toc441836734" w:history="1">
            <w:r w:rsidRPr="001C4402">
              <w:rPr>
                <w:rStyle w:val="Hipercze"/>
                <w:rFonts w:ascii="Calibri" w:hAnsi="Calibri"/>
                <w:noProof/>
              </w:rPr>
              <w:t>Rozdział 11 – Dodatkowe informacje</w:t>
            </w:r>
            <w:r>
              <w:rPr>
                <w:noProof/>
                <w:webHidden/>
              </w:rPr>
              <w:tab/>
            </w:r>
            <w:r>
              <w:rPr>
                <w:noProof/>
                <w:webHidden/>
              </w:rPr>
              <w:fldChar w:fldCharType="begin"/>
            </w:r>
            <w:r>
              <w:rPr>
                <w:noProof/>
                <w:webHidden/>
              </w:rPr>
              <w:instrText xml:space="preserve"> PAGEREF _Toc441836734 \h </w:instrText>
            </w:r>
            <w:r>
              <w:rPr>
                <w:noProof/>
                <w:webHidden/>
              </w:rPr>
            </w:r>
            <w:r>
              <w:rPr>
                <w:noProof/>
                <w:webHidden/>
              </w:rPr>
              <w:fldChar w:fldCharType="separate"/>
            </w:r>
            <w:r>
              <w:rPr>
                <w:noProof/>
                <w:webHidden/>
              </w:rPr>
              <w:t>21</w:t>
            </w:r>
            <w:r>
              <w:rPr>
                <w:noProof/>
                <w:webHidden/>
              </w:rPr>
              <w:fldChar w:fldCharType="end"/>
            </w:r>
          </w:hyperlink>
        </w:p>
        <w:p w14:paraId="0CA3CD1B" w14:textId="77777777" w:rsidR="00437746" w:rsidRDefault="00437746">
          <w:pPr>
            <w:pStyle w:val="Spistreci2"/>
            <w:tabs>
              <w:tab w:val="left" w:pos="1973"/>
              <w:tab w:val="right" w:leader="dot" w:pos="9741"/>
            </w:tabs>
            <w:rPr>
              <w:rFonts w:eastAsiaTheme="minorEastAsia"/>
              <w:noProof/>
              <w:lang w:eastAsia="pl-PL"/>
            </w:rPr>
          </w:pPr>
          <w:hyperlink w:anchor="_Toc441836735" w:history="1">
            <w:r w:rsidRPr="001C4402">
              <w:rPr>
                <w:rStyle w:val="Hipercze"/>
                <w:noProof/>
              </w:rPr>
              <w:t>Podrozdział 11.1.</w:t>
            </w:r>
            <w:r>
              <w:rPr>
                <w:rFonts w:eastAsiaTheme="minorEastAsia"/>
                <w:noProof/>
                <w:lang w:eastAsia="pl-PL"/>
              </w:rPr>
              <w:tab/>
            </w:r>
            <w:r w:rsidRPr="001C4402">
              <w:rPr>
                <w:rStyle w:val="Hipercze"/>
                <w:noProof/>
              </w:rPr>
              <w:t>Sposób udzielania wyjaśnień w kwestiach dotyczących konkursu</w:t>
            </w:r>
            <w:r>
              <w:rPr>
                <w:noProof/>
                <w:webHidden/>
              </w:rPr>
              <w:tab/>
            </w:r>
            <w:r>
              <w:rPr>
                <w:noProof/>
                <w:webHidden/>
              </w:rPr>
              <w:fldChar w:fldCharType="begin"/>
            </w:r>
            <w:r>
              <w:rPr>
                <w:noProof/>
                <w:webHidden/>
              </w:rPr>
              <w:instrText xml:space="preserve"> PAGEREF _Toc441836735 \h </w:instrText>
            </w:r>
            <w:r>
              <w:rPr>
                <w:noProof/>
                <w:webHidden/>
              </w:rPr>
            </w:r>
            <w:r>
              <w:rPr>
                <w:noProof/>
                <w:webHidden/>
              </w:rPr>
              <w:fldChar w:fldCharType="separate"/>
            </w:r>
            <w:r>
              <w:rPr>
                <w:noProof/>
                <w:webHidden/>
              </w:rPr>
              <w:t>21</w:t>
            </w:r>
            <w:r>
              <w:rPr>
                <w:noProof/>
                <w:webHidden/>
              </w:rPr>
              <w:fldChar w:fldCharType="end"/>
            </w:r>
          </w:hyperlink>
        </w:p>
        <w:p w14:paraId="030032F8" w14:textId="77777777" w:rsidR="00437746" w:rsidRDefault="00437746">
          <w:pPr>
            <w:pStyle w:val="Spistreci2"/>
            <w:tabs>
              <w:tab w:val="left" w:pos="1973"/>
              <w:tab w:val="right" w:leader="dot" w:pos="9741"/>
            </w:tabs>
            <w:rPr>
              <w:rFonts w:eastAsiaTheme="minorEastAsia"/>
              <w:noProof/>
              <w:lang w:eastAsia="pl-PL"/>
            </w:rPr>
          </w:pPr>
          <w:hyperlink w:anchor="_Toc441836736" w:history="1">
            <w:r w:rsidRPr="001C4402">
              <w:rPr>
                <w:rStyle w:val="Hipercze"/>
                <w:noProof/>
              </w:rPr>
              <w:t>Podrozdział 11.2.</w:t>
            </w:r>
            <w:r>
              <w:rPr>
                <w:rFonts w:eastAsiaTheme="minorEastAsia"/>
                <w:noProof/>
                <w:lang w:eastAsia="pl-PL"/>
              </w:rPr>
              <w:tab/>
            </w:r>
            <w:r w:rsidRPr="001C4402">
              <w:rPr>
                <w:rStyle w:val="Hipercze"/>
                <w:noProof/>
              </w:rPr>
              <w:t>Postanowienia końcowe</w:t>
            </w:r>
            <w:r>
              <w:rPr>
                <w:noProof/>
                <w:webHidden/>
              </w:rPr>
              <w:tab/>
            </w:r>
            <w:r>
              <w:rPr>
                <w:noProof/>
                <w:webHidden/>
              </w:rPr>
              <w:fldChar w:fldCharType="begin"/>
            </w:r>
            <w:r>
              <w:rPr>
                <w:noProof/>
                <w:webHidden/>
              </w:rPr>
              <w:instrText xml:space="preserve"> PAGEREF _Toc441836736 \h </w:instrText>
            </w:r>
            <w:r>
              <w:rPr>
                <w:noProof/>
                <w:webHidden/>
              </w:rPr>
            </w:r>
            <w:r>
              <w:rPr>
                <w:noProof/>
                <w:webHidden/>
              </w:rPr>
              <w:fldChar w:fldCharType="separate"/>
            </w:r>
            <w:r>
              <w:rPr>
                <w:noProof/>
                <w:webHidden/>
              </w:rPr>
              <w:t>21</w:t>
            </w:r>
            <w:r>
              <w:rPr>
                <w:noProof/>
                <w:webHidden/>
              </w:rPr>
              <w:fldChar w:fldCharType="end"/>
            </w:r>
          </w:hyperlink>
        </w:p>
        <w:p w14:paraId="39B00360" w14:textId="77777777" w:rsidR="00437746" w:rsidRDefault="00437746">
          <w:pPr>
            <w:pStyle w:val="Spistreci1"/>
            <w:tabs>
              <w:tab w:val="right" w:leader="dot" w:pos="9741"/>
            </w:tabs>
            <w:rPr>
              <w:rFonts w:eastAsiaTheme="minorEastAsia"/>
              <w:noProof/>
              <w:lang w:eastAsia="pl-PL"/>
            </w:rPr>
          </w:pPr>
          <w:hyperlink w:anchor="_Toc441836737" w:history="1">
            <w:r w:rsidRPr="001C4402">
              <w:rPr>
                <w:rStyle w:val="Hipercze"/>
                <w:rFonts w:ascii="Calibri" w:hAnsi="Calibri"/>
                <w:noProof/>
              </w:rPr>
              <w:t>Rozdział 12 – Harmonogram konkursu</w:t>
            </w:r>
            <w:r>
              <w:rPr>
                <w:noProof/>
                <w:webHidden/>
              </w:rPr>
              <w:tab/>
            </w:r>
            <w:r>
              <w:rPr>
                <w:noProof/>
                <w:webHidden/>
              </w:rPr>
              <w:fldChar w:fldCharType="begin"/>
            </w:r>
            <w:r>
              <w:rPr>
                <w:noProof/>
                <w:webHidden/>
              </w:rPr>
              <w:instrText xml:space="preserve"> PAGEREF _Toc441836737 \h </w:instrText>
            </w:r>
            <w:r>
              <w:rPr>
                <w:noProof/>
                <w:webHidden/>
              </w:rPr>
            </w:r>
            <w:r>
              <w:rPr>
                <w:noProof/>
                <w:webHidden/>
              </w:rPr>
              <w:fldChar w:fldCharType="separate"/>
            </w:r>
            <w:r>
              <w:rPr>
                <w:noProof/>
                <w:webHidden/>
              </w:rPr>
              <w:t>21</w:t>
            </w:r>
            <w:r>
              <w:rPr>
                <w:noProof/>
                <w:webHidden/>
              </w:rPr>
              <w:fldChar w:fldCharType="end"/>
            </w:r>
          </w:hyperlink>
        </w:p>
        <w:p w14:paraId="307E44F5" w14:textId="77777777" w:rsidR="00437746" w:rsidRDefault="00437746">
          <w:pPr>
            <w:pStyle w:val="Spistreci1"/>
            <w:tabs>
              <w:tab w:val="right" w:leader="dot" w:pos="9741"/>
            </w:tabs>
            <w:rPr>
              <w:rFonts w:eastAsiaTheme="minorEastAsia"/>
              <w:noProof/>
              <w:lang w:eastAsia="pl-PL"/>
            </w:rPr>
          </w:pPr>
          <w:hyperlink w:anchor="_Toc441836738" w:history="1">
            <w:r w:rsidRPr="001C4402">
              <w:rPr>
                <w:rStyle w:val="Hipercze"/>
                <w:rFonts w:ascii="Calibri" w:hAnsi="Calibri"/>
                <w:noProof/>
              </w:rPr>
              <w:t>Rozdział 13 – Załączniki</w:t>
            </w:r>
            <w:r>
              <w:rPr>
                <w:noProof/>
                <w:webHidden/>
              </w:rPr>
              <w:tab/>
            </w:r>
            <w:r>
              <w:rPr>
                <w:noProof/>
                <w:webHidden/>
              </w:rPr>
              <w:fldChar w:fldCharType="begin"/>
            </w:r>
            <w:r>
              <w:rPr>
                <w:noProof/>
                <w:webHidden/>
              </w:rPr>
              <w:instrText xml:space="preserve"> PAGEREF _Toc441836738 \h </w:instrText>
            </w:r>
            <w:r>
              <w:rPr>
                <w:noProof/>
                <w:webHidden/>
              </w:rPr>
            </w:r>
            <w:r>
              <w:rPr>
                <w:noProof/>
                <w:webHidden/>
              </w:rPr>
              <w:fldChar w:fldCharType="separate"/>
            </w:r>
            <w:r>
              <w:rPr>
                <w:noProof/>
                <w:webHidden/>
              </w:rPr>
              <w:t>22</w:t>
            </w:r>
            <w:r>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0" w:name="_Toc441836704"/>
      <w:r w:rsidRPr="00621698">
        <w:rPr>
          <w:rFonts w:ascii="Calibri" w:hAnsi="Calibri"/>
        </w:rPr>
        <w:lastRenderedPageBreak/>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proofErr w:type="gramStart"/>
      <w:r w:rsidRPr="00CF78B2">
        <w:rPr>
          <w:rFonts w:ascii="Calibri" w:hAnsi="Calibri"/>
        </w:rPr>
        <w:t>ustawy</w:t>
      </w:r>
      <w:proofErr w:type="gramEnd"/>
      <w:r w:rsidRPr="00CF78B2">
        <w:rPr>
          <w:rFonts w:ascii="Calibri" w:hAnsi="Calibri"/>
        </w:rPr>
        <w:t xml:space="preserve"> z dnia 11 lipca 2014 r. o zasadach realizacji programów w zakresie polityki spójności finansowanych w perspektywie finansowej 2014-2020 (Dz. U. </w:t>
      </w:r>
      <w:proofErr w:type="gramStart"/>
      <w:r w:rsidRPr="00CF78B2">
        <w:rPr>
          <w:rFonts w:ascii="Calibri" w:hAnsi="Calibri"/>
        </w:rPr>
        <w:t>poz</w:t>
      </w:r>
      <w:proofErr w:type="gramEnd"/>
      <w:r w:rsidRPr="00CF78B2">
        <w:rPr>
          <w:rFonts w:ascii="Calibri" w:hAnsi="Calibri"/>
        </w:rPr>
        <w:t xml:space="preserve">. 1146,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proofErr w:type="gramStart"/>
      <w:r w:rsidRPr="00CF78B2">
        <w:rPr>
          <w:rFonts w:ascii="Calibri" w:hAnsi="Calibri"/>
        </w:rPr>
        <w:t>rozporządzenia</w:t>
      </w:r>
      <w:proofErr w:type="gramEnd"/>
      <w:r w:rsidRPr="00CF78B2">
        <w:rPr>
          <w:rFonts w:ascii="Calibri" w:hAnsi="Calibri"/>
        </w:rPr>
        <w:t xml:space="preserve">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proofErr w:type="gramStart"/>
      <w:r w:rsidR="00BF5EBE">
        <w:t>poz</w:t>
      </w:r>
      <w:proofErr w:type="gramEnd"/>
      <w:r w:rsidR="00BF5EBE">
        <w:t xml:space="preserve">.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proofErr w:type="gramStart"/>
      <w:r w:rsidRPr="00CF78B2">
        <w:rPr>
          <w:rFonts w:ascii="Calibri" w:hAnsi="Calibri"/>
          <w:color w:val="000000"/>
        </w:rPr>
        <w:t>wytycznych</w:t>
      </w:r>
      <w:proofErr w:type="gramEnd"/>
      <w:r w:rsidRPr="00CF78B2">
        <w:rPr>
          <w:rFonts w:ascii="Calibri" w:hAnsi="Calibri"/>
          <w:color w:val="000000"/>
        </w:rPr>
        <w:t xml:space="preserve">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proofErr w:type="gramStart"/>
      <w:r>
        <w:rPr>
          <w:rFonts w:ascii="Calibri" w:hAnsi="Calibri"/>
        </w:rPr>
        <w:t>p</w:t>
      </w:r>
      <w:r w:rsidRPr="00CF78B2">
        <w:rPr>
          <w:rFonts w:ascii="Calibri" w:hAnsi="Calibri"/>
        </w:rPr>
        <w:t>orozumienia</w:t>
      </w:r>
      <w:proofErr w:type="gramEnd"/>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Operacyjnego Wiedza Edukacja Rozwój 2014-2020</w:t>
      </w:r>
      <w:r w:rsidRPr="00CF78B2">
        <w:rPr>
          <w:rFonts w:ascii="Calibri" w:hAnsi="Calibri"/>
          <w:bCs/>
          <w:iCs/>
        </w:rPr>
        <w:t>2014-2020, zwanym „SZOOP”;</w:t>
      </w:r>
    </w:p>
    <w:p w14:paraId="534B7F1D" w14:textId="526872F3"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w:t>
      </w:r>
      <w:r w:rsidR="006009BF">
        <w:rPr>
          <w:rFonts w:ascii="Calibri" w:hAnsi="Calibri"/>
          <w:color w:val="000000"/>
          <w:kern w:val="2"/>
          <w:lang w:eastAsia="pl-PL"/>
        </w:rPr>
        <w:t>6</w:t>
      </w:r>
      <w:r w:rsidRPr="00CF78B2">
        <w:rPr>
          <w:rFonts w:ascii="Calibri" w:hAnsi="Calibri"/>
          <w:color w:val="000000"/>
          <w:kern w:val="2"/>
          <w:lang w:eastAsia="pl-PL"/>
        </w:rPr>
        <w:t xml:space="preserve">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umową</w:t>
      </w:r>
      <w:proofErr w:type="gramEnd"/>
      <w:r w:rsidRPr="00CF78B2">
        <w:rPr>
          <w:rFonts w:ascii="Calibri" w:hAnsi="Calibri"/>
        </w:rPr>
        <w:t xml:space="preserve"> Partnerstwa przyjętą przez Radę Ministrów w dniu 8 stycznia 2014 r. zatwierdzoną przez Komisję Europejską w dniu 23 maja 2014 r.;</w:t>
      </w:r>
    </w:p>
    <w:p w14:paraId="6539EE3B"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ustawą</w:t>
      </w:r>
      <w:proofErr w:type="gramEnd"/>
      <w:r w:rsidRPr="00CF78B2">
        <w:rPr>
          <w:rFonts w:ascii="Calibri" w:hAnsi="Calibri"/>
        </w:rPr>
        <w:t xml:space="preserve"> z dnia 9 listopada 2000 r. o utworzeniu Polskiej Agencji Rozwoju Przedsiębiorczości (Dz. U. </w:t>
      </w:r>
      <w:proofErr w:type="gramStart"/>
      <w:r w:rsidRPr="00CF78B2">
        <w:rPr>
          <w:rFonts w:ascii="Calibri" w:hAnsi="Calibri"/>
        </w:rPr>
        <w:t>z</w:t>
      </w:r>
      <w:proofErr w:type="gramEnd"/>
      <w:r w:rsidRPr="00CF78B2">
        <w:rPr>
          <w:rFonts w:ascii="Calibri" w:hAnsi="Calibri"/>
        </w:rPr>
        <w:t xml:space="preserve"> 2014 r. poz. 1804</w:t>
      </w:r>
      <w:r>
        <w:rPr>
          <w:rFonts w:ascii="Calibri" w:hAnsi="Calibri"/>
        </w:rPr>
        <w:t xml:space="preserve">, z </w:t>
      </w:r>
      <w:proofErr w:type="spellStart"/>
      <w:r>
        <w:rPr>
          <w:rFonts w:ascii="Calibri" w:hAnsi="Calibri"/>
        </w:rPr>
        <w:t>późn</w:t>
      </w:r>
      <w:proofErr w:type="spellEnd"/>
      <w:r>
        <w:rPr>
          <w:rFonts w:ascii="Calibri" w:hAnsi="Calibri"/>
        </w:rPr>
        <w:t xml:space="preserve">. </w:t>
      </w:r>
      <w:proofErr w:type="gramStart"/>
      <w:r>
        <w:rPr>
          <w:rFonts w:ascii="Calibri" w:hAnsi="Calibri"/>
        </w:rPr>
        <w:t>zm</w:t>
      </w:r>
      <w:proofErr w:type="gramEnd"/>
      <w:r>
        <w:rPr>
          <w:rFonts w:ascii="Calibri" w:hAnsi="Calibri"/>
        </w:rPr>
        <w:t>.</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ustawą</w:t>
      </w:r>
      <w:proofErr w:type="gramEnd"/>
      <w:r w:rsidRPr="00CF78B2">
        <w:rPr>
          <w:rFonts w:ascii="Calibri" w:hAnsi="Calibri"/>
        </w:rPr>
        <w:t xml:space="preserve"> z dnia 27 sierpnia 2009 r. o finansach publicznych (Dz. U. </w:t>
      </w:r>
      <w:proofErr w:type="gramStart"/>
      <w:r w:rsidRPr="00CF78B2">
        <w:rPr>
          <w:rFonts w:ascii="Calibri" w:hAnsi="Calibri"/>
        </w:rPr>
        <w:t>z</w:t>
      </w:r>
      <w:proofErr w:type="gramEnd"/>
      <w:r w:rsidRPr="00CF78B2">
        <w:rPr>
          <w:rFonts w:ascii="Calibri" w:hAnsi="Calibri"/>
        </w:rPr>
        <w:t xml:space="preserve"> 2013 r. poz. 885,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ustawą</w:t>
      </w:r>
      <w:proofErr w:type="gramEnd"/>
      <w:r w:rsidRPr="00CF78B2">
        <w:rPr>
          <w:rFonts w:ascii="Calibri" w:hAnsi="Calibri"/>
        </w:rPr>
        <w:t xml:space="preserve"> z dnia 30 kwietnia 2004 r. o postępowaniu w sprawach dotyczących pomocy publicznej ( Dz. U. </w:t>
      </w:r>
      <w:proofErr w:type="gramStart"/>
      <w:r w:rsidRPr="00CF78B2">
        <w:rPr>
          <w:rFonts w:ascii="Calibri" w:hAnsi="Calibri"/>
        </w:rPr>
        <w:t>z</w:t>
      </w:r>
      <w:proofErr w:type="gramEnd"/>
      <w:r w:rsidRPr="00CF78B2">
        <w:rPr>
          <w:rFonts w:ascii="Calibri" w:hAnsi="Calibri"/>
        </w:rPr>
        <w:t xml:space="preserve"> 2007 r. Nr 59, poz. 404,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Ministra Finansów z dnia 21 grudnia 2012 r. w sprawie płatności w ramach programów finansowanych z udziałem środków europejskich oraz przekazywania informacji dotyczących tych płatności (Dz. U. 2012 </w:t>
      </w:r>
      <w:proofErr w:type="gramStart"/>
      <w:r w:rsidRPr="00CF78B2">
        <w:rPr>
          <w:rFonts w:ascii="Calibri" w:hAnsi="Calibri"/>
        </w:rPr>
        <w:t>r</w:t>
      </w:r>
      <w:proofErr w:type="gramEnd"/>
      <w:r w:rsidRPr="00CF78B2">
        <w:rPr>
          <w:rFonts w:ascii="Calibri" w:hAnsi="Calibri"/>
        </w:rPr>
        <w:t xml:space="preserve">. poz. 1539,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xml:space="preserve">, z </w:t>
      </w:r>
      <w:proofErr w:type="spellStart"/>
      <w:r>
        <w:rPr>
          <w:rFonts w:ascii="Calibri" w:hAnsi="Calibri"/>
        </w:rPr>
        <w:t>późn</w:t>
      </w:r>
      <w:proofErr w:type="spellEnd"/>
      <w:r>
        <w:rPr>
          <w:rFonts w:ascii="Calibri" w:hAnsi="Calibri"/>
        </w:rPr>
        <w:t xml:space="preserve">. </w:t>
      </w:r>
      <w:proofErr w:type="gramStart"/>
      <w:r>
        <w:rPr>
          <w:rFonts w:ascii="Calibri" w:hAnsi="Calibri"/>
        </w:rPr>
        <w:t>zm</w:t>
      </w:r>
      <w:proofErr w:type="gramEnd"/>
      <w:r>
        <w:rPr>
          <w:rFonts w:ascii="Calibri" w:hAnsi="Calibri"/>
        </w:rPr>
        <w:t>.</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Rady Ministrów z dnia 29 marca 2010 r. w sprawie zakresu informacji przedstawianych przez podmiot ubiegający się o pomoc inną niż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lub pomoc </w:t>
      </w:r>
      <w:r w:rsidRPr="00CF78B2">
        <w:rPr>
          <w:rFonts w:ascii="Calibri" w:hAnsi="Calibri"/>
          <w:i/>
        </w:rPr>
        <w:t xml:space="preserve">de </w:t>
      </w:r>
      <w:proofErr w:type="spellStart"/>
      <w:r w:rsidRPr="00CF78B2">
        <w:rPr>
          <w:rFonts w:ascii="Calibri" w:hAnsi="Calibri"/>
          <w:i/>
        </w:rPr>
        <w:t>minimis</w:t>
      </w:r>
      <w:proofErr w:type="spellEnd"/>
      <w:r w:rsidRPr="00CF78B2">
        <w:rPr>
          <w:rFonts w:ascii="Calibri" w:hAnsi="Calibri"/>
        </w:rPr>
        <w:t xml:space="preserve"> w rolnictwie lub rybołówstwie (Dz. U. Nr 53, poz. 312, z </w:t>
      </w:r>
      <w:proofErr w:type="spellStart"/>
      <w:r w:rsidRPr="00CF78B2">
        <w:rPr>
          <w:rFonts w:ascii="Calibri" w:hAnsi="Calibri"/>
        </w:rPr>
        <w:t>późn</w:t>
      </w:r>
      <w:proofErr w:type="spellEnd"/>
      <w:r w:rsidRPr="00CF78B2">
        <w:rPr>
          <w:rFonts w:ascii="Calibri" w:hAnsi="Calibri"/>
        </w:rPr>
        <w:t xml:space="preserve">. </w:t>
      </w:r>
      <w:proofErr w:type="gramStart"/>
      <w:r w:rsidRPr="00CF78B2">
        <w:rPr>
          <w:rFonts w:ascii="Calibri" w:hAnsi="Calibri"/>
        </w:rPr>
        <w:t>zm</w:t>
      </w:r>
      <w:proofErr w:type="gramEnd"/>
      <w:r w:rsidRPr="00CF78B2">
        <w:rPr>
          <w:rFonts w:ascii="Calibri" w:hAnsi="Calibri"/>
        </w:rPr>
        <w:t>.).</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w:t>
      </w:r>
      <w:proofErr w:type="gramStart"/>
      <w:r w:rsidRPr="00CF78B2">
        <w:rPr>
          <w:rFonts w:ascii="Calibri" w:hAnsi="Calibri"/>
        </w:rPr>
        <w:t>r</w:t>
      </w:r>
      <w:proofErr w:type="gramEnd"/>
      <w:r w:rsidRPr="00CF78B2">
        <w:rPr>
          <w:rFonts w:ascii="Calibri" w:hAnsi="Calibri"/>
        </w:rPr>
        <w:t xml:space="preserve">.,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proofErr w:type="gramStart"/>
      <w:r w:rsidRPr="00CF78B2">
        <w:rPr>
          <w:rFonts w:ascii="Calibri" w:hAnsi="Calibri"/>
        </w:rPr>
        <w:t>rozporządzeniem</w:t>
      </w:r>
      <w:proofErr w:type="gramEnd"/>
      <w:r w:rsidRPr="00CF78B2">
        <w:rPr>
          <w:rFonts w:ascii="Calibri" w:hAnsi="Calibri"/>
        </w:rPr>
        <w:t xml:space="preserve"> Komisji (UE) nr 651/2014 z dnia 17 czerwca 2014 r. uznającym niektóre rodzaje pomocy za zgodne z rynkiem wewnętrznym w zastosowaniu art. 107 i 108 Traktatu (Dz. Urz. UE L 187 </w:t>
      </w:r>
      <w:r w:rsidRPr="00CF78B2">
        <w:rPr>
          <w:rFonts w:ascii="Calibri" w:hAnsi="Calibri"/>
        </w:rPr>
        <w:lastRenderedPageBreak/>
        <w:t xml:space="preserve">z 26.06.2014 </w:t>
      </w:r>
      <w:proofErr w:type="gramStart"/>
      <w:r w:rsidRPr="00CF78B2">
        <w:rPr>
          <w:rFonts w:ascii="Calibri" w:hAnsi="Calibri"/>
        </w:rPr>
        <w:t>r</w:t>
      </w:r>
      <w:proofErr w:type="gramEnd"/>
      <w:r w:rsidRPr="00CF78B2">
        <w:rPr>
          <w:rFonts w:ascii="Calibri" w:hAnsi="Calibri"/>
        </w:rPr>
        <w:t>.,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proofErr w:type="gramStart"/>
      <w:r w:rsidRPr="00CF78B2">
        <w:rPr>
          <w:rFonts w:ascii="Calibri" w:hAnsi="Calibri"/>
          <w:color w:val="000000"/>
        </w:rPr>
        <w:t>rozporządzeniem</w:t>
      </w:r>
      <w:proofErr w:type="gramEnd"/>
      <w:r w:rsidRPr="00CF78B2">
        <w:rPr>
          <w:rFonts w:ascii="Calibri" w:hAnsi="Calibri"/>
          <w:color w:val="000000"/>
        </w:rPr>
        <w:t xml:space="preserve"> Komisji (UE) nr 1407/2013 z dnia 18 grudnia 2013 r. w sprawie stosowania art. 107 i 108 Traktatu o funkcjonowaniu Unii Europejskiej do pomocy de </w:t>
      </w:r>
      <w:proofErr w:type="spellStart"/>
      <w:r w:rsidRPr="00CF78B2">
        <w:rPr>
          <w:rFonts w:ascii="Calibri" w:hAnsi="Calibri"/>
          <w:color w:val="000000"/>
        </w:rPr>
        <w:t>minimis</w:t>
      </w:r>
      <w:proofErr w:type="spellEnd"/>
      <w:r w:rsidRPr="00CF78B2">
        <w:rPr>
          <w:rFonts w:ascii="Calibri" w:hAnsi="Calibri"/>
          <w:color w:val="000000"/>
        </w:rPr>
        <w:t xml:space="preserve"> (Dz. Urz. UE L 352 z 24.12.2013, </w:t>
      </w:r>
      <w:proofErr w:type="gramStart"/>
      <w:r w:rsidRPr="00CF78B2">
        <w:rPr>
          <w:rFonts w:ascii="Calibri" w:hAnsi="Calibri"/>
          <w:color w:val="000000"/>
        </w:rPr>
        <w:t>str</w:t>
      </w:r>
      <w:proofErr w:type="gramEnd"/>
      <w:r w:rsidRPr="00CF78B2">
        <w:rPr>
          <w:rFonts w:ascii="Calibri" w:hAnsi="Calibri"/>
          <w:color w:val="000000"/>
        </w:rPr>
        <w:t>.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0E309AD5" w14:textId="77777777" w:rsidR="00CB3587" w:rsidRDefault="00CB3587" w:rsidP="00CB3587">
      <w:pPr>
        <w:rPr>
          <w:rFonts w:ascii="Calibri" w:hAnsi="Calibri"/>
          <w:color w:val="000000"/>
          <w:kern w:val="2"/>
          <w:lang w:eastAsia="pl-PL"/>
        </w:rPr>
      </w:pP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0BEC943A" w14:textId="77777777" w:rsidR="00437746" w:rsidRDefault="00437746" w:rsidP="00CB3587">
      <w:pPr>
        <w:rPr>
          <w:rFonts w:ascii="Calibri" w:hAnsi="Calibri"/>
          <w:color w:val="000000"/>
          <w:kern w:val="2"/>
          <w:lang w:eastAsia="pl-PL"/>
        </w:rPr>
      </w:pPr>
    </w:p>
    <w:p w14:paraId="0B3FFBC9" w14:textId="77777777" w:rsidR="00812210" w:rsidRDefault="008D3912" w:rsidP="008D3912">
      <w:pPr>
        <w:pStyle w:val="Nagwek1"/>
      </w:pPr>
      <w:bookmarkStart w:id="1" w:name="_Toc441836705"/>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MMP – mikro i małe przedsiębiorstwa</w:t>
      </w:r>
    </w:p>
    <w:p w14:paraId="7BC77EFB" w14:textId="37A308F8" w:rsidR="00812210" w:rsidRPr="00CB623A" w:rsidRDefault="00812210" w:rsidP="003600A4">
      <w:pPr>
        <w:pStyle w:val="Akapitzlist"/>
        <w:numPr>
          <w:ilvl w:val="0"/>
          <w:numId w:val="33"/>
        </w:numPr>
        <w:jc w:val="both"/>
        <w:rPr>
          <w:rFonts w:ascii="Calibri" w:hAnsi="Calibri"/>
        </w:rPr>
      </w:pPr>
      <w:r w:rsidRPr="00CB623A">
        <w:rPr>
          <w:rFonts w:ascii="Calibri" w:hAnsi="Calibri"/>
        </w:rPr>
        <w:t>MM</w:t>
      </w:r>
      <w:r w:rsidR="00005DD7">
        <w:rPr>
          <w:rFonts w:ascii="Calibri" w:hAnsi="Calibri"/>
        </w:rPr>
        <w:t>Ś</w:t>
      </w:r>
      <w:r w:rsidRPr="00CB623A">
        <w:rPr>
          <w:rFonts w:ascii="Calibri" w:hAnsi="Calibri"/>
        </w:rPr>
        <w:t xml:space="preserve">P – </w:t>
      </w:r>
      <w:r w:rsidR="008D3912" w:rsidRPr="00F05119">
        <w:t xml:space="preserve">mikro, małe i średnie przedsiębiorstwa w rozumieniu Załącznika I do </w:t>
      </w:r>
      <w:r w:rsidR="008D3912">
        <w:t>r</w:t>
      </w:r>
      <w:r w:rsidR="008D3912" w:rsidRPr="00F05119">
        <w:t xml:space="preserve">ozporządzenia </w:t>
      </w:r>
      <w:r w:rsidR="00A074FC">
        <w:t xml:space="preserve">KE </w:t>
      </w:r>
      <w:r w:rsidR="008D3912" w:rsidRPr="00F05119">
        <w:t xml:space="preserve">nr 651/2014 </w:t>
      </w:r>
    </w:p>
    <w:p w14:paraId="2F5F53BA"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Default="00812210" w:rsidP="003600A4">
      <w:pPr>
        <w:pStyle w:val="Akapitzlist"/>
        <w:numPr>
          <w:ilvl w:val="0"/>
          <w:numId w:val="33"/>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4A0E8D" w14:textId="7FCCAB53" w:rsidR="00005DD7" w:rsidRPr="00CB623A" w:rsidRDefault="00005DD7" w:rsidP="003600A4">
      <w:pPr>
        <w:pStyle w:val="Akapitzlist"/>
        <w:numPr>
          <w:ilvl w:val="0"/>
          <w:numId w:val="33"/>
        </w:numPr>
        <w:jc w:val="both"/>
        <w:rPr>
          <w:rFonts w:ascii="Calibri" w:hAnsi="Calibri"/>
        </w:rPr>
      </w:pPr>
      <w:r>
        <w:rPr>
          <w:rFonts w:ascii="Calibri" w:hAnsi="Calibri"/>
        </w:rPr>
        <w:t>PPP – Partnerstwo publiczno-prywatne</w:t>
      </w:r>
    </w:p>
    <w:p w14:paraId="027FF933" w14:textId="77777777" w:rsidR="00812210" w:rsidRDefault="00812210">
      <w:r>
        <w:br w:type="page"/>
      </w:r>
    </w:p>
    <w:p w14:paraId="0287DE17" w14:textId="77777777" w:rsidR="00812210" w:rsidRDefault="00812210" w:rsidP="00EA1F43">
      <w:pPr>
        <w:pStyle w:val="Nagwek1"/>
      </w:pPr>
      <w:bookmarkStart w:id="2" w:name="_Toc441836706"/>
      <w:r>
        <w:lastRenderedPageBreak/>
        <w:t xml:space="preserve">Rozdział </w:t>
      </w:r>
      <w:r w:rsidR="00CB3587">
        <w:t xml:space="preserve">3 </w:t>
      </w:r>
      <w:r>
        <w:t>– Słownik pojęć</w:t>
      </w:r>
      <w:bookmarkEnd w:id="2"/>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3600A4">
      <w:pPr>
        <w:pStyle w:val="Akapitzlist"/>
        <w:numPr>
          <w:ilvl w:val="0"/>
          <w:numId w:val="23"/>
        </w:numPr>
        <w:spacing w:after="0"/>
        <w:jc w:val="both"/>
        <w:rPr>
          <w:rFonts w:ascii="Calibri" w:hAnsi="Calibri"/>
        </w:rPr>
      </w:pPr>
      <w:r w:rsidRPr="008D3912">
        <w:rPr>
          <w:rFonts w:ascii="Calibri" w:hAnsi="Calibri"/>
          <w:b/>
        </w:rPr>
        <w:t>Beneficjent</w:t>
      </w:r>
      <w:r w:rsidRPr="008D3912">
        <w:rPr>
          <w:rFonts w:ascii="Calibri" w:hAnsi="Calibri"/>
        </w:rPr>
        <w:t xml:space="preserve"> – </w:t>
      </w:r>
      <w:r w:rsidR="006E70F4">
        <w:t xml:space="preserve">podmiot, o którym mowa </w:t>
      </w:r>
      <w:proofErr w:type="gramStart"/>
      <w:r w:rsidR="006E70F4">
        <w:t>w  art</w:t>
      </w:r>
      <w:proofErr w:type="gramEnd"/>
      <w:r w:rsidR="006E70F4">
        <w:t>. 2 pkt 1 ustawy</w:t>
      </w:r>
      <w:r w:rsidR="00A14832">
        <w:t>;</w:t>
      </w:r>
    </w:p>
    <w:p w14:paraId="7239BD23" w14:textId="77777777" w:rsidR="008D3912" w:rsidRPr="00572B56" w:rsidRDefault="00781444" w:rsidP="003600A4">
      <w:pPr>
        <w:pStyle w:val="Akapitzlist"/>
        <w:numPr>
          <w:ilvl w:val="0"/>
          <w:numId w:val="23"/>
        </w:numPr>
        <w:spacing w:after="0"/>
        <w:jc w:val="both"/>
        <w:rPr>
          <w:rFonts w:ascii="Calibri" w:hAnsi="Calibri"/>
        </w:rPr>
      </w:pPr>
      <w:proofErr w:type="gramStart"/>
      <w:r>
        <w:rPr>
          <w:b/>
        </w:rPr>
        <w:t>d</w:t>
      </w:r>
      <w:r w:rsidRPr="005D25D8">
        <w:rPr>
          <w:b/>
        </w:rPr>
        <w:t>ni</w:t>
      </w:r>
      <w:proofErr w:type="gramEnd"/>
      <w:r>
        <w:t xml:space="preserve"> </w:t>
      </w:r>
      <w:r w:rsidR="008D3912">
        <w:t>- dni kalendarzowe;</w:t>
      </w:r>
    </w:p>
    <w:p w14:paraId="2C19EF7D" w14:textId="77777777" w:rsidR="004E5DC4" w:rsidRPr="00FE5C67" w:rsidRDefault="00A14832" w:rsidP="003600A4">
      <w:pPr>
        <w:pStyle w:val="Akapitzlist"/>
        <w:numPr>
          <w:ilvl w:val="0"/>
          <w:numId w:val="23"/>
        </w:numPr>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3600A4">
      <w:pPr>
        <w:pStyle w:val="Akapitzlist"/>
        <w:numPr>
          <w:ilvl w:val="0"/>
          <w:numId w:val="23"/>
        </w:numPr>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77777777" w:rsidR="00772655" w:rsidRDefault="00772655" w:rsidP="004716CD">
      <w:pPr>
        <w:pStyle w:val="Akapitzlist"/>
        <w:numPr>
          <w:ilvl w:val="0"/>
          <w:numId w:val="23"/>
        </w:numPr>
        <w:jc w:val="both"/>
      </w:pPr>
      <w:r>
        <w:rPr>
          <w:b/>
        </w:rPr>
        <w:t xml:space="preserve">Pracownik - </w:t>
      </w:r>
      <w:r>
        <w:t xml:space="preserve">osoba, o której mowa w art. 3 ust. 3 ustawy z dnia 9 listopada 2000 r. o utworzeniu Polskiej Agencji Rozwoju Przedsiębiorczości wykonującą pracę na rzecz mikro, małego lub średniego przedsiębiorcy. </w:t>
      </w:r>
    </w:p>
    <w:p w14:paraId="67AAFFD1" w14:textId="77777777" w:rsidR="004E5DC4" w:rsidRPr="00572B56" w:rsidRDefault="0053009D" w:rsidP="003600A4">
      <w:pPr>
        <w:pStyle w:val="Akapitzlist"/>
        <w:numPr>
          <w:ilvl w:val="0"/>
          <w:numId w:val="23"/>
        </w:numPr>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w:t>
      </w:r>
      <w:proofErr w:type="gramStart"/>
      <w:r w:rsidR="004E5DC4" w:rsidRPr="00EA1F43">
        <w:rPr>
          <w:rFonts w:ascii="Calibri" w:hAnsi="Calibri"/>
        </w:rPr>
        <w:t>przygotowania  wniosku</w:t>
      </w:r>
      <w:proofErr w:type="gramEnd"/>
      <w:r w:rsidR="004E5DC4">
        <w:rPr>
          <w:rFonts w:ascii="Calibri" w:hAnsi="Calibri"/>
        </w:rPr>
        <w:t>;</w:t>
      </w:r>
    </w:p>
    <w:p w14:paraId="2624EA91" w14:textId="77777777" w:rsidR="004E5DC4" w:rsidRPr="00572B56" w:rsidRDefault="004E5DC4" w:rsidP="003600A4">
      <w:pPr>
        <w:pStyle w:val="Akapitzlist"/>
        <w:numPr>
          <w:ilvl w:val="0"/>
          <w:numId w:val="23"/>
        </w:numPr>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3600A4">
      <w:pPr>
        <w:pStyle w:val="Akapitzlist"/>
        <w:numPr>
          <w:ilvl w:val="0"/>
          <w:numId w:val="23"/>
        </w:numPr>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3600A4">
      <w:pPr>
        <w:pStyle w:val="Akapitzlist"/>
        <w:numPr>
          <w:ilvl w:val="0"/>
          <w:numId w:val="23"/>
        </w:numPr>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3" w:name="_Toc441836707"/>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4" w:name="_Toc441836708"/>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647B39F4" w14:textId="6269DC6E" w:rsidR="004F67CC" w:rsidRPr="0032241D" w:rsidRDefault="000A1EF0" w:rsidP="0032241D">
      <w:pPr>
        <w:pStyle w:val="Akapitzlist"/>
        <w:numPr>
          <w:ilvl w:val="0"/>
          <w:numId w:val="1"/>
        </w:numPr>
        <w:jc w:val="both"/>
        <w:rPr>
          <w:rFonts w:ascii="Calibri" w:hAnsi="Calibri"/>
        </w:rPr>
      </w:pPr>
      <w:r w:rsidRPr="0032241D">
        <w:rPr>
          <w:rFonts w:ascii="Calibri" w:hAnsi="Calibri"/>
        </w:rPr>
        <w:t xml:space="preserve">Przedmiotem konkursu jest </w:t>
      </w:r>
      <w:r w:rsidR="004F67CC" w:rsidRPr="0032241D">
        <w:rPr>
          <w:rFonts w:ascii="Calibri" w:hAnsi="Calibri"/>
        </w:rPr>
        <w:t xml:space="preserve">dofinansowanie projektów </w:t>
      </w:r>
      <w:r w:rsidR="0018091F" w:rsidRPr="0032241D">
        <w:rPr>
          <w:rFonts w:ascii="Calibri" w:hAnsi="Calibri"/>
        </w:rPr>
        <w:t>szkoleniowych skierowanych do przedstawicieli MMŚP w zakresie zasad realizacji projektów partnerstwa publiczno-prywatnego</w:t>
      </w:r>
      <w:r w:rsidR="00D96CD6" w:rsidRPr="0032241D">
        <w:rPr>
          <w:rFonts w:ascii="Calibri" w:hAnsi="Calibri"/>
        </w:rPr>
        <w:t xml:space="preserve"> (</w:t>
      </w:r>
      <w:proofErr w:type="spellStart"/>
      <w:r w:rsidR="00D96CD6" w:rsidRPr="0032241D">
        <w:rPr>
          <w:rFonts w:ascii="Calibri" w:hAnsi="Calibri"/>
        </w:rPr>
        <w:t>ppp</w:t>
      </w:r>
      <w:proofErr w:type="spellEnd"/>
      <w:r w:rsidR="00D96CD6" w:rsidRPr="0032241D">
        <w:rPr>
          <w:rFonts w:ascii="Calibri" w:hAnsi="Calibri"/>
        </w:rPr>
        <w:t>)</w:t>
      </w:r>
      <w:r w:rsidR="004F67CC" w:rsidRPr="0032241D">
        <w:rPr>
          <w:rFonts w:ascii="Calibri" w:hAnsi="Calibri"/>
        </w:rPr>
        <w:t>.</w:t>
      </w:r>
    </w:p>
    <w:p w14:paraId="5D0556EF" w14:textId="55C1C4F0" w:rsidR="0032241D" w:rsidRDefault="004F67CC" w:rsidP="0032241D">
      <w:pPr>
        <w:pStyle w:val="Akapitzlist"/>
        <w:numPr>
          <w:ilvl w:val="0"/>
          <w:numId w:val="1"/>
        </w:numPr>
        <w:jc w:val="both"/>
        <w:rPr>
          <w:rFonts w:ascii="Calibri" w:hAnsi="Calibri"/>
        </w:rPr>
      </w:pPr>
      <w:r w:rsidRPr="0032241D">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32241D">
        <w:rPr>
          <w:rFonts w:ascii="Calibri" w:hAnsi="Calibri"/>
        </w:rPr>
        <w:t>;</w:t>
      </w:r>
    </w:p>
    <w:p w14:paraId="39D0FEC2" w14:textId="30E4F255" w:rsidR="004F67CC" w:rsidRPr="0032241D" w:rsidRDefault="004F67CC" w:rsidP="0032241D">
      <w:pPr>
        <w:pStyle w:val="Akapitzlist"/>
        <w:numPr>
          <w:ilvl w:val="0"/>
          <w:numId w:val="1"/>
        </w:numPr>
        <w:jc w:val="both"/>
        <w:rPr>
          <w:rFonts w:ascii="Calibri" w:hAnsi="Calibri"/>
        </w:rPr>
      </w:pPr>
      <w:r w:rsidRPr="0032241D">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77777777" w:rsidR="004F67CC" w:rsidRPr="00DA03CD" w:rsidRDefault="00085990" w:rsidP="00572B56">
      <w:pPr>
        <w:pStyle w:val="Nagwek2"/>
        <w:rPr>
          <w:sz w:val="24"/>
          <w:szCs w:val="24"/>
        </w:rPr>
      </w:pPr>
      <w:bookmarkStart w:id="5" w:name="_Toc441836709"/>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629A9A62" w14:textId="17869765"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lokacja wynosi</w:t>
      </w:r>
      <w:r w:rsidR="00FA129A">
        <w:rPr>
          <w:rFonts w:ascii="Calibri" w:hAnsi="Calibri"/>
        </w:rPr>
        <w:t xml:space="preserve"> 7</w:t>
      </w:r>
      <w:r w:rsidR="004F67CC" w:rsidRPr="004716CD">
        <w:rPr>
          <w:rFonts w:ascii="Calibri" w:hAnsi="Calibri"/>
        </w:rPr>
        <w:t xml:space="preserve"> 000 000,00 zł. </w:t>
      </w:r>
    </w:p>
    <w:p w14:paraId="6021948A" w14:textId="77777777" w:rsidR="004F67CC" w:rsidRPr="00DA03CD" w:rsidRDefault="004F67CC" w:rsidP="00C53B40">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6" w:name="_Toc441836710"/>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3A44E0BD" w14:textId="68CFCEE5"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 xml:space="preserve">wzrost liczby </w:t>
      </w:r>
      <w:r w:rsidR="000612D4">
        <w:rPr>
          <w:rFonts w:ascii="Calibri" w:hAnsi="Calibri"/>
        </w:rPr>
        <w:t xml:space="preserve">mikro, małych i średnich </w:t>
      </w:r>
      <w:r w:rsidR="00C74799" w:rsidRPr="00C3055A">
        <w:rPr>
          <w:rFonts w:ascii="Calibri" w:hAnsi="Calibri"/>
        </w:rPr>
        <w:t xml:space="preserve">przedsiębiorstw, których pracownicy nabyli </w:t>
      </w:r>
      <w:r w:rsidR="00D96CD6">
        <w:rPr>
          <w:rFonts w:ascii="Calibri" w:hAnsi="Calibri"/>
        </w:rPr>
        <w:t xml:space="preserve">wiedzę dotyczącą przedsięwzięć realizowanych w formule partnerstwa publiczno-prywatnego. </w:t>
      </w:r>
    </w:p>
    <w:p w14:paraId="7F6E7891" w14:textId="0DE3DCE1" w:rsidR="00C74799" w:rsidRPr="00C3055A" w:rsidRDefault="004F67CC" w:rsidP="00C53B40">
      <w:pPr>
        <w:pStyle w:val="Akapitzlist"/>
        <w:numPr>
          <w:ilvl w:val="0"/>
          <w:numId w:val="3"/>
        </w:numPr>
        <w:jc w:val="both"/>
        <w:rPr>
          <w:rFonts w:ascii="Calibri" w:hAnsi="Calibri"/>
        </w:rPr>
      </w:pPr>
      <w:r w:rsidRPr="00C3055A">
        <w:rPr>
          <w:rFonts w:ascii="Calibri" w:hAnsi="Calibri"/>
        </w:rPr>
        <w:t>W ramach konkursu dofinansowane zostaną projekty szkoleniow</w:t>
      </w:r>
      <w:r w:rsidR="00D96CD6">
        <w:rPr>
          <w:rFonts w:ascii="Calibri" w:hAnsi="Calibri"/>
        </w:rPr>
        <w:t>e z zakresu partnerstwa publiczno-prywatnego</w:t>
      </w:r>
      <w:r w:rsidRPr="00C3055A">
        <w:rPr>
          <w:rFonts w:ascii="Calibri" w:hAnsi="Calibri"/>
        </w:rPr>
        <w:t>, dzięki którym przedsiębiorcy z sektora MM</w:t>
      </w:r>
      <w:r w:rsidR="00D96CD6">
        <w:rPr>
          <w:rFonts w:ascii="Calibri" w:hAnsi="Calibri"/>
        </w:rPr>
        <w:t>Ś</w:t>
      </w:r>
      <w:r w:rsidRPr="00C3055A">
        <w:rPr>
          <w:rFonts w:ascii="Calibri" w:hAnsi="Calibri"/>
        </w:rPr>
        <w:t xml:space="preserve">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Pr="00C3055A">
        <w:rPr>
          <w:rFonts w:ascii="Calibri" w:hAnsi="Calibri"/>
        </w:rPr>
        <w:t xml:space="preserve"> na przedsiębiorstwach zainteresowanych </w:t>
      </w:r>
      <w:r w:rsidR="009E7F9C">
        <w:rPr>
          <w:rFonts w:ascii="Calibri" w:hAnsi="Calibri"/>
        </w:rPr>
        <w:t xml:space="preserve">udziałem </w:t>
      </w:r>
      <w:r w:rsidR="00D96CD6">
        <w:rPr>
          <w:rFonts w:ascii="Calibri" w:hAnsi="Calibri"/>
        </w:rPr>
        <w:t xml:space="preserve">w przedsięwzięciach planowanych do realizacji w </w:t>
      </w:r>
      <w:proofErr w:type="spellStart"/>
      <w:r w:rsidR="00D96CD6">
        <w:rPr>
          <w:rFonts w:ascii="Calibri" w:hAnsi="Calibri"/>
        </w:rPr>
        <w:t>ppp</w:t>
      </w:r>
      <w:proofErr w:type="spellEnd"/>
      <w:r w:rsidR="00D96CD6">
        <w:rPr>
          <w:rFonts w:ascii="Calibri" w:hAnsi="Calibri"/>
        </w:rPr>
        <w:t xml:space="preserve">. </w:t>
      </w:r>
    </w:p>
    <w:p w14:paraId="4C143E92" w14:textId="77777777" w:rsidR="00CF78B2" w:rsidRPr="00C3055A" w:rsidRDefault="00CF78B2" w:rsidP="00C53B40">
      <w:pPr>
        <w:pStyle w:val="Akapitzlist"/>
        <w:numPr>
          <w:ilvl w:val="0"/>
          <w:numId w:val="3"/>
        </w:numPr>
        <w:jc w:val="both"/>
        <w:rPr>
          <w:rFonts w:ascii="Calibri" w:hAnsi="Calibri"/>
        </w:rPr>
      </w:pPr>
      <w:r w:rsidRPr="00C3055A">
        <w:rPr>
          <w:rFonts w:ascii="Calibri" w:hAnsi="Calibri"/>
        </w:rPr>
        <w:t xml:space="preserve">Szczegółowe wymagania dotyczące realizowanych w projektach działań zostały opisane </w:t>
      </w:r>
      <w:r w:rsidRPr="009E7F9C">
        <w:rPr>
          <w:rFonts w:ascii="Calibri" w:hAnsi="Calibri"/>
        </w:rPr>
        <w:t>w Załączniku nr 4</w:t>
      </w:r>
      <w:r w:rsidRPr="00C3055A">
        <w:rPr>
          <w:rFonts w:ascii="Calibri" w:hAnsi="Calibri"/>
        </w:rPr>
        <w:t xml:space="preserve"> do Regulaminu pt. </w:t>
      </w:r>
      <w:r w:rsidR="00C3055A">
        <w:rPr>
          <w:rFonts w:ascii="Calibri" w:hAnsi="Calibri"/>
        </w:rPr>
        <w:t xml:space="preserve">Minimalny </w:t>
      </w:r>
      <w:r w:rsidR="00DA03CD">
        <w:rPr>
          <w:rFonts w:ascii="Calibri" w:hAnsi="Calibri"/>
        </w:rPr>
        <w:t>zakres</w:t>
      </w:r>
      <w:r w:rsidR="00DA03CD" w:rsidRPr="00C3055A">
        <w:rPr>
          <w:rFonts w:ascii="Calibri" w:hAnsi="Calibri"/>
        </w:rPr>
        <w:t xml:space="preserve"> </w:t>
      </w:r>
      <w:r w:rsidRPr="00C3055A">
        <w:rPr>
          <w:rFonts w:ascii="Calibri" w:hAnsi="Calibri"/>
        </w:rPr>
        <w:t>usług świadczonych przedsiębiorcom i ich pracownikom w ramach projektu.</w:t>
      </w:r>
    </w:p>
    <w:p w14:paraId="6433BEE2" w14:textId="5AAC4372" w:rsidR="00A8349E" w:rsidRPr="00C3055A" w:rsidRDefault="00085990" w:rsidP="00572B56">
      <w:pPr>
        <w:pStyle w:val="Nagwek2"/>
        <w:rPr>
          <w:sz w:val="24"/>
          <w:szCs w:val="24"/>
        </w:rPr>
      </w:pPr>
      <w:bookmarkStart w:id="7" w:name="_Toc441836711"/>
      <w:r w:rsidRPr="00C3055A">
        <w:rPr>
          <w:sz w:val="24"/>
          <w:szCs w:val="24"/>
        </w:rPr>
        <w:t xml:space="preserve">Podrozdział </w:t>
      </w:r>
      <w:r w:rsidR="0032241D">
        <w:rPr>
          <w:sz w:val="24"/>
          <w:szCs w:val="24"/>
        </w:rPr>
        <w:t>4.4</w:t>
      </w:r>
      <w:r w:rsidR="008B16A6" w:rsidRPr="00C3055A">
        <w:rPr>
          <w:sz w:val="24"/>
          <w:szCs w:val="24"/>
        </w:rPr>
        <w:tab/>
      </w:r>
      <w:r w:rsidR="001E2714" w:rsidRPr="001E2714">
        <w:rPr>
          <w:sz w:val="24"/>
          <w:szCs w:val="24"/>
        </w:rPr>
        <w:t>Wskaźniki do osiągnięcia w konkursie</w:t>
      </w:r>
      <w:bookmarkEnd w:id="7"/>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30CB1338" w:rsidR="00A8349E" w:rsidRPr="00A8349E" w:rsidRDefault="00A8349E" w:rsidP="00572B56">
      <w:pPr>
        <w:pStyle w:val="Akapitzlist"/>
        <w:ind w:left="426"/>
        <w:jc w:val="both"/>
        <w:rPr>
          <w:b/>
        </w:rPr>
      </w:pPr>
      <w:r w:rsidRPr="00A8349E">
        <w:rPr>
          <w:b/>
        </w:rPr>
        <w:t>Liczba mikroprzedsiębiorstw oraz małych i średnich przedsiębiorstw, których pracownicy zostali objęci wsparciem w z</w:t>
      </w:r>
      <w:r w:rsidR="00DC1D89">
        <w:rPr>
          <w:b/>
        </w:rPr>
        <w:t>akresie realizacji przedsięwzięć w formule partnerstwa publiczno-prywatnego</w:t>
      </w:r>
      <w:r w:rsidRPr="00A8349E">
        <w:rPr>
          <w:b/>
        </w:rPr>
        <w:t xml:space="preserve">: </w:t>
      </w:r>
      <w:r w:rsidR="00DC1D89">
        <w:rPr>
          <w:b/>
        </w:rPr>
        <w:t>541</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01A67731" w:rsidR="00A8349E" w:rsidRPr="00A8349E" w:rsidRDefault="00A8349E" w:rsidP="00572B56">
      <w:pPr>
        <w:pStyle w:val="Akapitzlist"/>
        <w:ind w:left="426"/>
        <w:jc w:val="both"/>
        <w:rPr>
          <w:b/>
        </w:rPr>
      </w:pPr>
      <w:r w:rsidRPr="00A8349E">
        <w:rPr>
          <w:b/>
        </w:rPr>
        <w:t xml:space="preserve">Liczba mikro, małych i średnich przedsiębiorstw, których przedstawiciele nabyli wiedzę </w:t>
      </w:r>
      <w:r w:rsidR="00DC1D89">
        <w:rPr>
          <w:b/>
        </w:rPr>
        <w:t>dotyczącą przedsięwzięć realizowanych w formule partnerstwa publiczno-prywatnego</w:t>
      </w:r>
      <w:r w:rsidRPr="00A8349E">
        <w:rPr>
          <w:b/>
        </w:rPr>
        <w:t xml:space="preserve">: </w:t>
      </w:r>
      <w:r w:rsidR="00DC1D89">
        <w:rPr>
          <w:b/>
        </w:rPr>
        <w:t>500</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8" w:name="_Toc441836712"/>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8"/>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9" w:name="_Toc441836713"/>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9"/>
    </w:p>
    <w:p w14:paraId="5D1D3B07" w14:textId="77777777" w:rsidR="00C90CB3" w:rsidRPr="00C06AA2" w:rsidRDefault="00C90CB3" w:rsidP="00C3055A">
      <w:pPr>
        <w:pStyle w:val="Akapitzlist"/>
        <w:numPr>
          <w:ilvl w:val="0"/>
          <w:numId w:val="5"/>
        </w:numPr>
        <w:spacing w:after="0"/>
        <w:ind w:left="426" w:hanging="426"/>
        <w:jc w:val="both"/>
      </w:pPr>
      <w:proofErr w:type="gramStart"/>
      <w:r>
        <w:t>podmioty</w:t>
      </w:r>
      <w:proofErr w:type="gramEnd"/>
      <w:r>
        <w:t xml:space="preserve"> działające na </w:t>
      </w:r>
      <w:r w:rsidRPr="00C06AA2">
        <w:t>rzecz zatrudnienia, rozwoju zasobów ludzkich lub potencjału adaptacyjnego przedsiębiorców,</w:t>
      </w:r>
    </w:p>
    <w:p w14:paraId="456E6D82" w14:textId="77777777" w:rsidR="00C90CB3" w:rsidRPr="00C06AA2" w:rsidRDefault="00C90CB3" w:rsidP="00C3055A">
      <w:pPr>
        <w:pStyle w:val="Akapitzlist"/>
        <w:numPr>
          <w:ilvl w:val="0"/>
          <w:numId w:val="5"/>
        </w:numPr>
        <w:spacing w:after="0"/>
        <w:ind w:left="426" w:hanging="426"/>
        <w:jc w:val="both"/>
      </w:pPr>
      <w:proofErr w:type="gramStart"/>
      <w:r w:rsidRPr="00C06AA2">
        <w:t>podmioty</w:t>
      </w:r>
      <w:proofErr w:type="gramEnd"/>
      <w:r w:rsidRPr="00C06AA2">
        <w:t xml:space="preserve"> działające na rzecz rozwoju gospodarczego,</w:t>
      </w:r>
    </w:p>
    <w:p w14:paraId="386BF8A2" w14:textId="77777777" w:rsidR="00C90CB3" w:rsidRPr="00C06AA2" w:rsidRDefault="00C90CB3" w:rsidP="00C3055A">
      <w:pPr>
        <w:pStyle w:val="Akapitzlist"/>
        <w:numPr>
          <w:ilvl w:val="0"/>
          <w:numId w:val="5"/>
        </w:numPr>
        <w:spacing w:after="0"/>
        <w:ind w:left="426" w:hanging="426"/>
        <w:jc w:val="both"/>
      </w:pPr>
      <w:proofErr w:type="gramStart"/>
      <w:r w:rsidRPr="00C06AA2">
        <w:lastRenderedPageBreak/>
        <w:t>reprezentatywne</w:t>
      </w:r>
      <w:proofErr w:type="gramEnd"/>
      <w:r w:rsidRPr="00C06AA2">
        <w:t xml:space="preserve"> organizacje pracodawców i pracowników w rozumieniu przepisów ustawy z dnia </w:t>
      </w:r>
      <w:r w:rsidR="004808AE" w:rsidRPr="00C06AA2">
        <w:t>2</w:t>
      </w:r>
      <w:r w:rsidR="00637FD3" w:rsidRPr="00C06AA2">
        <w:t>4</w:t>
      </w:r>
      <w:r w:rsidR="004808AE" w:rsidRPr="00C06AA2">
        <w:t xml:space="preserve"> lipca 2015 r. o Radzie Dialogu Społecznego i innych instytucjach dialogu społecznego</w:t>
      </w:r>
      <w:r w:rsidRPr="00C06AA2">
        <w:t xml:space="preserve"> (Dz. U. </w:t>
      </w:r>
      <w:proofErr w:type="gramStart"/>
      <w:r w:rsidR="00637FD3" w:rsidRPr="00C06AA2">
        <w:t>z</w:t>
      </w:r>
      <w:proofErr w:type="gramEnd"/>
      <w:r w:rsidR="00637FD3" w:rsidRPr="00C06AA2">
        <w:t xml:space="preserve"> 2015 r. </w:t>
      </w:r>
      <w:r w:rsidRPr="00C06AA2">
        <w:t xml:space="preserve">poz. </w:t>
      </w:r>
      <w:r w:rsidR="004808AE" w:rsidRPr="00C06AA2">
        <w:t>1240</w:t>
      </w:r>
      <w:r w:rsidRPr="00C06AA2">
        <w:t>),</w:t>
      </w:r>
    </w:p>
    <w:p w14:paraId="212E219D" w14:textId="1CCFB8DB" w:rsidR="00C90CB3" w:rsidRPr="00C06AA2" w:rsidRDefault="00C90CB3" w:rsidP="00C06AA2">
      <w:pPr>
        <w:pStyle w:val="Akapitzlist"/>
        <w:numPr>
          <w:ilvl w:val="0"/>
          <w:numId w:val="5"/>
        </w:numPr>
        <w:spacing w:after="0"/>
        <w:jc w:val="both"/>
      </w:pPr>
      <w:proofErr w:type="gramStart"/>
      <w:r w:rsidRPr="00C06AA2">
        <w:t>organizacje</w:t>
      </w:r>
      <w:proofErr w:type="gramEnd"/>
      <w:r w:rsidRPr="00C06AA2">
        <w:t xml:space="preserve"> pracodawców w rozumieniu ustawy z dnia 23 maja 1991 r. o organizacjach pracodawców (</w:t>
      </w:r>
      <w:r w:rsidR="00C06AA2" w:rsidRPr="00C06AA2">
        <w:t xml:space="preserve">Dz.U. </w:t>
      </w:r>
      <w:proofErr w:type="gramStart"/>
      <w:r w:rsidR="00C06AA2" w:rsidRPr="00C06AA2">
        <w:t>z</w:t>
      </w:r>
      <w:proofErr w:type="gramEnd"/>
      <w:r w:rsidR="00C06AA2" w:rsidRPr="00C06AA2">
        <w:t xml:space="preserve"> 2015 r. nr 2029</w:t>
      </w:r>
      <w:r w:rsidRPr="00C06AA2">
        <w:t xml:space="preserve">), </w:t>
      </w:r>
    </w:p>
    <w:p w14:paraId="01CC57CF" w14:textId="0A3FF2D4" w:rsidR="00C90CB3" w:rsidRPr="00C06AA2" w:rsidRDefault="00C90CB3" w:rsidP="00C3055A">
      <w:pPr>
        <w:pStyle w:val="Akapitzlist"/>
        <w:numPr>
          <w:ilvl w:val="0"/>
          <w:numId w:val="5"/>
        </w:numPr>
        <w:spacing w:after="0"/>
        <w:ind w:left="426" w:hanging="426"/>
        <w:jc w:val="both"/>
      </w:pPr>
      <w:proofErr w:type="gramStart"/>
      <w:r w:rsidRPr="00C06AA2">
        <w:t>organizacje</w:t>
      </w:r>
      <w:proofErr w:type="gramEnd"/>
      <w:r w:rsidRPr="00C06AA2">
        <w:t xml:space="preserve"> samorządu gospodarczego w rozumieniu ustawy z dnia 22 marca 1989 r. o rzemiośle (</w:t>
      </w:r>
      <w:r w:rsidR="00C06AA2" w:rsidRPr="00C06AA2">
        <w:rPr>
          <w:rFonts w:eastAsia="Times New Roman" w:cs="Helvetica"/>
          <w:color w:val="262625"/>
          <w:lang w:eastAsia="pl-PL"/>
        </w:rPr>
        <w:t xml:space="preserve">Dz.U. </w:t>
      </w:r>
      <w:proofErr w:type="gramStart"/>
      <w:r w:rsidR="00C06AA2" w:rsidRPr="00C06AA2">
        <w:rPr>
          <w:rFonts w:eastAsia="Times New Roman" w:cs="Helvetica"/>
          <w:color w:val="262625"/>
          <w:lang w:eastAsia="pl-PL"/>
        </w:rPr>
        <w:t>z</w:t>
      </w:r>
      <w:proofErr w:type="gramEnd"/>
      <w:r w:rsidR="00C06AA2" w:rsidRPr="00C06AA2">
        <w:rPr>
          <w:rFonts w:eastAsia="Times New Roman" w:cs="Helvetica"/>
          <w:color w:val="262625"/>
          <w:lang w:eastAsia="pl-PL"/>
        </w:rPr>
        <w:t xml:space="preserve"> 2015 r. nr 1182, z </w:t>
      </w:r>
      <w:proofErr w:type="spellStart"/>
      <w:r w:rsidR="00C06AA2" w:rsidRPr="00C06AA2">
        <w:rPr>
          <w:rFonts w:eastAsia="Times New Roman" w:cs="Helvetica"/>
          <w:color w:val="262625"/>
          <w:lang w:eastAsia="pl-PL"/>
        </w:rPr>
        <w:t>późn</w:t>
      </w:r>
      <w:proofErr w:type="spellEnd"/>
      <w:r w:rsidR="00C06AA2" w:rsidRPr="00C06AA2">
        <w:rPr>
          <w:rFonts w:eastAsia="Times New Roman" w:cs="Helvetica"/>
          <w:color w:val="262625"/>
          <w:lang w:eastAsia="pl-PL"/>
        </w:rPr>
        <w:t xml:space="preserve">. </w:t>
      </w:r>
      <w:proofErr w:type="gramStart"/>
      <w:r w:rsidR="00C06AA2" w:rsidRPr="00C06AA2">
        <w:rPr>
          <w:rFonts w:eastAsia="Times New Roman" w:cs="Helvetica"/>
          <w:color w:val="262625"/>
          <w:lang w:eastAsia="pl-PL"/>
        </w:rPr>
        <w:t>zm</w:t>
      </w:r>
      <w:proofErr w:type="gramEnd"/>
      <w:r w:rsidR="00C06AA2" w:rsidRPr="00C06AA2">
        <w:rPr>
          <w:rFonts w:eastAsia="Times New Roman" w:cs="Helvetica"/>
          <w:color w:val="262625"/>
          <w:lang w:eastAsia="pl-PL"/>
        </w:rPr>
        <w:t>.</w:t>
      </w:r>
      <w:r w:rsidRPr="00C06AA2">
        <w:t>),</w:t>
      </w:r>
    </w:p>
    <w:p w14:paraId="17515686" w14:textId="4CF448D2" w:rsidR="00C90CB3" w:rsidRPr="00C06AA2" w:rsidRDefault="00C90CB3" w:rsidP="00C3055A">
      <w:pPr>
        <w:pStyle w:val="Akapitzlist"/>
        <w:numPr>
          <w:ilvl w:val="0"/>
          <w:numId w:val="5"/>
        </w:numPr>
        <w:spacing w:after="0"/>
        <w:ind w:left="426" w:hanging="426"/>
        <w:jc w:val="both"/>
      </w:pPr>
      <w:proofErr w:type="gramStart"/>
      <w:r w:rsidRPr="00C06AA2">
        <w:t>organizacje</w:t>
      </w:r>
      <w:proofErr w:type="gramEnd"/>
      <w:r w:rsidRPr="00C06AA2">
        <w:t xml:space="preserve"> związkowe w rozumieniu ustawy z dnia 23 maja 1991 r. o związkach zawodowych (</w:t>
      </w:r>
      <w:r w:rsidR="00C06AA2" w:rsidRPr="00C06AA2">
        <w:rPr>
          <w:rFonts w:eastAsia="Times New Roman" w:cs="Helvetica"/>
          <w:color w:val="262625"/>
          <w:lang w:eastAsia="pl-PL"/>
        </w:rPr>
        <w:t xml:space="preserve">Dz.U. </w:t>
      </w:r>
      <w:proofErr w:type="gramStart"/>
      <w:r w:rsidR="00C06AA2" w:rsidRPr="00C06AA2">
        <w:rPr>
          <w:rFonts w:eastAsia="Times New Roman" w:cs="Helvetica"/>
          <w:color w:val="262625"/>
          <w:lang w:eastAsia="pl-PL"/>
        </w:rPr>
        <w:t>z</w:t>
      </w:r>
      <w:proofErr w:type="gramEnd"/>
      <w:r w:rsidR="00C06AA2" w:rsidRPr="00C06AA2">
        <w:rPr>
          <w:rFonts w:eastAsia="Times New Roman" w:cs="Helvetica"/>
          <w:color w:val="262625"/>
          <w:lang w:eastAsia="pl-PL"/>
        </w:rPr>
        <w:t xml:space="preserve"> 2015 r. nr 1881</w:t>
      </w:r>
      <w:r w:rsidRPr="00C06AA2">
        <w:t>),</w:t>
      </w:r>
    </w:p>
    <w:p w14:paraId="2671209C" w14:textId="77777777" w:rsidR="00C90CB3" w:rsidRPr="00C06AA2" w:rsidRDefault="00C90CB3" w:rsidP="00C3055A">
      <w:pPr>
        <w:pStyle w:val="Akapitzlist"/>
        <w:numPr>
          <w:ilvl w:val="0"/>
          <w:numId w:val="5"/>
        </w:numPr>
        <w:spacing w:after="0"/>
        <w:ind w:left="426" w:hanging="426"/>
        <w:jc w:val="both"/>
      </w:pPr>
      <w:proofErr w:type="gramStart"/>
      <w:r w:rsidRPr="00C06AA2">
        <w:t>przedsiębiorcy</w:t>
      </w:r>
      <w:proofErr w:type="gramEnd"/>
      <w:r w:rsidRPr="00C06AA2">
        <w:t>,</w:t>
      </w:r>
    </w:p>
    <w:p w14:paraId="5CFCC78D" w14:textId="4CB6B02F" w:rsidR="002C314D" w:rsidRDefault="002C314D" w:rsidP="00C3055A">
      <w:pPr>
        <w:pStyle w:val="Akapitzlist"/>
        <w:spacing w:after="0"/>
        <w:ind w:left="426" w:hanging="426"/>
        <w:jc w:val="both"/>
      </w:pPr>
      <w:proofErr w:type="gramStart"/>
      <w:r w:rsidRPr="009E7F9C">
        <w:t>spełniające</w:t>
      </w:r>
      <w:proofErr w:type="gramEnd"/>
      <w:r w:rsidRPr="009E7F9C">
        <w:t xml:space="preserve"> </w:t>
      </w:r>
      <w:r w:rsidR="00F42086" w:rsidRPr="009E7F9C">
        <w:t xml:space="preserve">kryteria dostępu </w:t>
      </w:r>
      <w:r w:rsidR="00192F32" w:rsidRPr="009E7F9C">
        <w:t>wsk</w:t>
      </w:r>
      <w:r w:rsidR="00F42086" w:rsidRPr="009E7F9C">
        <w:t>a</w:t>
      </w:r>
      <w:r w:rsidR="00192F32" w:rsidRPr="009E7F9C">
        <w:t>za</w:t>
      </w:r>
      <w:r w:rsidR="00F42086" w:rsidRPr="009E7F9C">
        <w:t xml:space="preserve">ne w </w:t>
      </w:r>
      <w:r w:rsidR="001A7B17" w:rsidRPr="009E7F9C">
        <w:t>Załączniku nr 1</w:t>
      </w:r>
      <w:r w:rsidR="009E7F9C" w:rsidRPr="009E7F9C">
        <w:t>3</w:t>
      </w:r>
      <w:r w:rsidR="00192F32" w:rsidRPr="009E7F9C">
        <w:t xml:space="preserve"> </w:t>
      </w:r>
      <w:r w:rsidR="001A7B17" w:rsidRPr="009E7F9C">
        <w:t>do Regulaminu konkursu</w:t>
      </w:r>
      <w:r w:rsidR="002E6FF2" w:rsidRPr="009E7F9C">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0" w:name="_Toc441836714"/>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0"/>
      <w:r w:rsidR="00F42086" w:rsidRPr="00C3055A">
        <w:rPr>
          <w:sz w:val="24"/>
          <w:szCs w:val="24"/>
        </w:rPr>
        <w:t xml:space="preserve"> </w:t>
      </w:r>
    </w:p>
    <w:p w14:paraId="1791E733" w14:textId="77777777" w:rsidR="009E7F9C" w:rsidRPr="009E7F9C" w:rsidRDefault="009E7F9C" w:rsidP="009E7F9C"/>
    <w:p w14:paraId="20D52E65" w14:textId="77777777" w:rsidR="00172A07" w:rsidRPr="009A268C" w:rsidRDefault="00ED7688" w:rsidP="009A268C">
      <w:r>
        <w:t>Dofinansowanie nie może być udzielone podmiotom wykluczonym z możliwości otrzymania dofinansowania:</w:t>
      </w:r>
    </w:p>
    <w:p w14:paraId="2D6194DC" w14:textId="77777777" w:rsidR="002C314D" w:rsidRPr="00F42086" w:rsidRDefault="00ED7688" w:rsidP="00C53B40">
      <w:pPr>
        <w:numPr>
          <w:ilvl w:val="0"/>
          <w:numId w:val="6"/>
        </w:numPr>
        <w:spacing w:after="0" w:line="240" w:lineRule="auto"/>
        <w:ind w:left="426" w:hanging="426"/>
        <w:jc w:val="both"/>
        <w:rPr>
          <w:rFonts w:eastAsia="Times New Roman"/>
          <w:color w:val="000000"/>
        </w:rPr>
      </w:pPr>
      <w:proofErr w:type="gramStart"/>
      <w:r>
        <w:rPr>
          <w:rFonts w:eastAsia="Times New Roman"/>
          <w:color w:val="000000"/>
        </w:rPr>
        <w:t>na</w:t>
      </w:r>
      <w:proofErr w:type="gramEnd"/>
      <w:r>
        <w:rPr>
          <w:rFonts w:eastAsia="Times New Roman"/>
          <w:color w:val="000000"/>
        </w:rPr>
        <w:t xml:space="preserve">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C53B40">
      <w:pPr>
        <w:numPr>
          <w:ilvl w:val="0"/>
          <w:numId w:val="6"/>
        </w:numPr>
        <w:spacing w:after="0" w:line="240" w:lineRule="auto"/>
        <w:ind w:left="426" w:hanging="426"/>
        <w:jc w:val="both"/>
        <w:rPr>
          <w:rFonts w:eastAsia="Times New Roman"/>
          <w:color w:val="000000"/>
        </w:rPr>
      </w:pPr>
      <w:proofErr w:type="gramStart"/>
      <w:r w:rsidRPr="00F42086">
        <w:rPr>
          <w:rFonts w:eastAsia="Times New Roman"/>
          <w:color w:val="000000"/>
        </w:rPr>
        <w:t>na</w:t>
      </w:r>
      <w:proofErr w:type="gramEnd"/>
      <w:r w:rsidRPr="00F42086">
        <w:rPr>
          <w:rFonts w:eastAsia="Times New Roman"/>
          <w:color w:val="000000"/>
        </w:rPr>
        <w:t xml:space="preserve">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proofErr w:type="gramStart"/>
      <w:r w:rsidR="00CC0CAA" w:rsidRPr="00F42086">
        <w:rPr>
          <w:rFonts w:eastAsia="Times New Roman"/>
          <w:color w:val="000000"/>
        </w:rPr>
        <w:t>z</w:t>
      </w:r>
      <w:proofErr w:type="gramEnd"/>
      <w:r w:rsidR="00CC0CAA" w:rsidRPr="00F42086">
        <w:rPr>
          <w:rFonts w:eastAsia="Times New Roman"/>
          <w:color w:val="000000"/>
        </w:rPr>
        <w:t xml:space="preserve"> 2013 r. poz. 885, z </w:t>
      </w:r>
      <w:proofErr w:type="spellStart"/>
      <w:r w:rsidR="00CC0CAA" w:rsidRPr="00F42086">
        <w:rPr>
          <w:rFonts w:eastAsia="Times New Roman"/>
          <w:color w:val="000000"/>
        </w:rPr>
        <w:t>późn</w:t>
      </w:r>
      <w:proofErr w:type="spellEnd"/>
      <w:r w:rsidR="00CC0CAA" w:rsidRPr="00F42086">
        <w:rPr>
          <w:rFonts w:eastAsia="Times New Roman"/>
          <w:color w:val="000000"/>
        </w:rPr>
        <w:t xml:space="preserve">. </w:t>
      </w:r>
      <w:proofErr w:type="gramStart"/>
      <w:r w:rsidR="00CC0CAA" w:rsidRPr="00F42086">
        <w:rPr>
          <w:rFonts w:eastAsia="Times New Roman"/>
          <w:color w:val="000000"/>
        </w:rPr>
        <w:t>zm</w:t>
      </w:r>
      <w:proofErr w:type="gramEnd"/>
      <w:r w:rsidR="00CC0CAA" w:rsidRPr="00F42086">
        <w:rPr>
          <w:rFonts w:eastAsia="Times New Roman"/>
          <w:color w:val="000000"/>
        </w:rPr>
        <w:t>.)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C53B40">
      <w:pPr>
        <w:numPr>
          <w:ilvl w:val="0"/>
          <w:numId w:val="6"/>
        </w:numPr>
        <w:spacing w:after="0" w:line="240" w:lineRule="auto"/>
        <w:ind w:left="426" w:hanging="426"/>
        <w:jc w:val="both"/>
        <w:rPr>
          <w:rFonts w:eastAsia="Times New Roman"/>
          <w:color w:val="000000"/>
        </w:rPr>
      </w:pPr>
      <w:proofErr w:type="gramStart"/>
      <w:r w:rsidRPr="00F42086">
        <w:rPr>
          <w:rFonts w:eastAsia="Times New Roman"/>
          <w:color w:val="000000"/>
        </w:rPr>
        <w:t>na</w:t>
      </w:r>
      <w:proofErr w:type="gramEnd"/>
      <w:r w:rsidRPr="00F42086">
        <w:rPr>
          <w:rFonts w:eastAsia="Times New Roman"/>
          <w:color w:val="000000"/>
        </w:rPr>
        <w:t xml:space="preserve"> podstawie art. 211 ustawy z dnia 30 czerwca 2005 r. o finansach publicznych (Dz. U. Nr 249, poz. 2104, z </w:t>
      </w:r>
      <w:proofErr w:type="spellStart"/>
      <w:r w:rsidRPr="00F42086">
        <w:rPr>
          <w:rFonts w:eastAsia="Times New Roman"/>
          <w:color w:val="000000"/>
        </w:rPr>
        <w:t>późn</w:t>
      </w:r>
      <w:proofErr w:type="spellEnd"/>
      <w:r w:rsidRPr="00F42086">
        <w:rPr>
          <w:rFonts w:eastAsia="Times New Roman"/>
          <w:color w:val="000000"/>
        </w:rPr>
        <w:t xml:space="preserve">. </w:t>
      </w:r>
      <w:proofErr w:type="spellStart"/>
      <w:proofErr w:type="gramStart"/>
      <w:r w:rsidRPr="00F42086">
        <w:rPr>
          <w:rFonts w:eastAsia="Times New Roman"/>
          <w:color w:val="000000"/>
        </w:rPr>
        <w:t>zm</w:t>
      </w:r>
      <w:proofErr w:type="spellEnd"/>
      <w:proofErr w:type="gramEnd"/>
      <w:r w:rsidRPr="00F42086">
        <w:rPr>
          <w:rFonts w:eastAsia="Times New Roman"/>
          <w:color w:val="000000"/>
        </w:rPr>
        <w:t>)</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77777777" w:rsidR="002C314D"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 xml:space="preserve">w związku z </w:t>
      </w:r>
      <w:proofErr w:type="gramStart"/>
      <w:r>
        <w:rPr>
          <w:rFonts w:eastAsia="Times New Roman"/>
          <w:color w:val="000000"/>
        </w:rPr>
        <w:t xml:space="preserve">orzeczeniem </w:t>
      </w:r>
      <w:r w:rsidR="002C314D" w:rsidRPr="00F42086">
        <w:rPr>
          <w:rFonts w:eastAsia="Times New Roman"/>
          <w:color w:val="000000"/>
        </w:rPr>
        <w:t xml:space="preserve"> zakaz</w:t>
      </w:r>
      <w:r>
        <w:rPr>
          <w:rFonts w:eastAsia="Times New Roman"/>
          <w:color w:val="000000"/>
        </w:rPr>
        <w:t>u</w:t>
      </w:r>
      <w:proofErr w:type="gramEnd"/>
      <w:r>
        <w:rPr>
          <w:rFonts w:eastAsia="Times New Roman"/>
          <w:color w:val="000000"/>
        </w:rPr>
        <w:t xml:space="preserve"> dostępu do środków publicznych</w:t>
      </w:r>
      <w:r w:rsidR="002C314D" w:rsidRPr="00F42086">
        <w:rPr>
          <w:rFonts w:eastAsia="Times New Roman"/>
          <w:color w:val="000000"/>
        </w:rPr>
        <w:t>, o który</w:t>
      </w:r>
      <w:r>
        <w:rPr>
          <w:rFonts w:eastAsia="Times New Roman"/>
          <w:color w:val="000000"/>
        </w:rPr>
        <w:t xml:space="preserve">ch mowa w art. 5 ust. 3 pkt 1 i 4 ustawy 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proofErr w:type="gramStart"/>
      <w:r w:rsidRPr="00DA03CD">
        <w:rPr>
          <w:rFonts w:eastAsia="Times New Roman"/>
          <w:color w:val="000000"/>
        </w:rPr>
        <w:t>z</w:t>
      </w:r>
      <w:proofErr w:type="gramEnd"/>
      <w:r w:rsidRPr="00DA03CD">
        <w:rPr>
          <w:rFonts w:eastAsia="Times New Roman"/>
          <w:color w:val="000000"/>
        </w:rPr>
        <w:t xml:space="preserve"> 2012 r. </w:t>
      </w:r>
      <w:r w:rsidR="002C314D" w:rsidRPr="00DA03CD">
        <w:rPr>
          <w:rFonts w:eastAsia="Times New Roman"/>
          <w:color w:val="000000"/>
        </w:rPr>
        <w:t xml:space="preserve">poz. 769) lub art. 9 ust. 1 pkt 2a ustawy z dnia 28 października 2002 r., o odpowiedzialności podmiotów zbiorowych za czyny zabronione pod groźbą kary (Dz. U. </w:t>
      </w:r>
      <w:proofErr w:type="gramStart"/>
      <w:r w:rsidR="002C314D" w:rsidRPr="00DA03CD">
        <w:rPr>
          <w:rFonts w:eastAsia="Times New Roman"/>
          <w:color w:val="000000"/>
        </w:rPr>
        <w:t>z</w:t>
      </w:r>
      <w:proofErr w:type="gramEnd"/>
      <w:r w:rsidR="002C314D" w:rsidRPr="00DA03CD">
        <w:rPr>
          <w:rFonts w:eastAsia="Times New Roman"/>
          <w:color w:val="000000"/>
        </w:rPr>
        <w:t xml:space="preserve">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Pr="00DA03CD" w:rsidRDefault="00DC5D21" w:rsidP="00DC5D21">
      <w:pPr>
        <w:spacing w:after="0" w:line="240" w:lineRule="auto"/>
        <w:ind w:left="426"/>
        <w:jc w:val="both"/>
        <w:rPr>
          <w:rFonts w:eastAsia="Times New Roman"/>
          <w:color w:val="000000"/>
        </w:rPr>
      </w:pPr>
    </w:p>
    <w:p w14:paraId="101EA19C" w14:textId="77777777" w:rsidR="002C314D" w:rsidRPr="00DA03CD" w:rsidRDefault="00085990" w:rsidP="00572B56">
      <w:pPr>
        <w:pStyle w:val="Nagwek2"/>
        <w:rPr>
          <w:sz w:val="24"/>
          <w:szCs w:val="24"/>
        </w:rPr>
      </w:pPr>
      <w:bookmarkStart w:id="11" w:name="_Toc441836715"/>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1"/>
    </w:p>
    <w:p w14:paraId="37FD9A3C" w14:textId="7AE3895E" w:rsidR="002C314D" w:rsidRPr="004716CD" w:rsidRDefault="008832EF" w:rsidP="009F0270">
      <w:pPr>
        <w:pStyle w:val="Akapitzlist"/>
        <w:numPr>
          <w:ilvl w:val="0"/>
          <w:numId w:val="7"/>
        </w:numPr>
        <w:spacing w:after="0" w:line="240" w:lineRule="auto"/>
        <w:jc w:val="both"/>
      </w:pPr>
      <w:r w:rsidRPr="004716CD">
        <w:t>Wsparcie w ramach p</w:t>
      </w:r>
      <w:r w:rsidR="002C314D" w:rsidRPr="004716CD">
        <w:t>rojekt</w:t>
      </w:r>
      <w:r w:rsidRPr="004716CD">
        <w:t>u</w:t>
      </w:r>
      <w:r w:rsidR="002C314D" w:rsidRPr="004716CD">
        <w:t xml:space="preserve"> mus</w:t>
      </w:r>
      <w:r w:rsidRPr="004716CD">
        <w:t>i</w:t>
      </w:r>
      <w:r w:rsidR="002C314D" w:rsidRPr="004716CD">
        <w:t xml:space="preserve"> być skierowane do</w:t>
      </w:r>
      <w:r w:rsidR="007935BD">
        <w:t xml:space="preserve"> </w:t>
      </w:r>
      <w:r w:rsidR="002C314D" w:rsidRPr="004716CD">
        <w:t>mikro, małych i średnich przedsiębiorców</w:t>
      </w:r>
      <w:r w:rsidR="00B0057F">
        <w:t xml:space="preserve"> (i ich pracowników)</w:t>
      </w:r>
      <w:r w:rsidR="002C314D" w:rsidRPr="004716CD">
        <w:t>, posiadających siedzibę (zgodnie z dokumentem rejestrowym) na terenie</w:t>
      </w:r>
      <w:r w:rsidR="00DC1D89">
        <w:t xml:space="preserve"> </w:t>
      </w:r>
      <w:proofErr w:type="gramStart"/>
      <w:r w:rsidR="00DC1D89">
        <w:t xml:space="preserve">kraju </w:t>
      </w:r>
      <w:r w:rsidR="002C314D" w:rsidRPr="004716CD">
        <w:t xml:space="preserve">  zainteresowanych</w:t>
      </w:r>
      <w:proofErr w:type="gramEnd"/>
      <w:r w:rsidR="002C314D" w:rsidRPr="004716CD">
        <w:t xml:space="preserve"> </w:t>
      </w:r>
      <w:r w:rsidR="009E7F9C">
        <w:t xml:space="preserve">wejściem na rynek </w:t>
      </w:r>
      <w:r w:rsidR="00DC1D89">
        <w:t>partnerstwa publiczno-prywatnego</w:t>
      </w:r>
      <w:r w:rsidR="002C314D" w:rsidRPr="004716CD">
        <w:t>.</w:t>
      </w:r>
    </w:p>
    <w:p w14:paraId="43FFBB39" w14:textId="35E5201E" w:rsidR="00002ECC" w:rsidRPr="004716CD" w:rsidRDefault="00002ECC" w:rsidP="00C53B40">
      <w:pPr>
        <w:pStyle w:val="Akapitzlist"/>
        <w:numPr>
          <w:ilvl w:val="0"/>
          <w:numId w:val="7"/>
        </w:numPr>
        <w:spacing w:after="0" w:line="240" w:lineRule="auto"/>
        <w:jc w:val="both"/>
      </w:pPr>
      <w:r w:rsidRPr="004716CD">
        <w:t xml:space="preserve">Za siedzibę przedsiębiorstwa, o której mowa w </w:t>
      </w:r>
      <w:r w:rsidR="00833F3C" w:rsidRPr="004716CD">
        <w:t xml:space="preserve">ust. 1 </w:t>
      </w:r>
      <w:r w:rsidR="009B34E6" w:rsidRPr="004716CD">
        <w:t>uznaje się</w:t>
      </w:r>
      <w:r w:rsidRPr="004716CD">
        <w:t xml:space="preserve">: </w:t>
      </w:r>
    </w:p>
    <w:p w14:paraId="44BE447C" w14:textId="77777777" w:rsidR="00002ECC" w:rsidRPr="004716CD" w:rsidRDefault="00002ECC" w:rsidP="003600A4">
      <w:pPr>
        <w:pStyle w:val="Akapitzlist"/>
        <w:numPr>
          <w:ilvl w:val="0"/>
          <w:numId w:val="32"/>
        </w:numPr>
        <w:spacing w:after="0" w:line="240" w:lineRule="auto"/>
        <w:jc w:val="both"/>
      </w:pPr>
      <w:proofErr w:type="gramStart"/>
      <w:r w:rsidRPr="004716CD">
        <w:t>w</w:t>
      </w:r>
      <w:proofErr w:type="gramEnd"/>
      <w:r w:rsidRPr="004716CD">
        <w:t xml:space="preserve">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7777777" w:rsidR="00002ECC" w:rsidRPr="004716CD" w:rsidRDefault="00002ECC" w:rsidP="003600A4">
      <w:pPr>
        <w:pStyle w:val="Akapitzlist"/>
        <w:numPr>
          <w:ilvl w:val="0"/>
          <w:numId w:val="32"/>
        </w:numPr>
        <w:spacing w:after="0" w:line="240" w:lineRule="auto"/>
        <w:jc w:val="both"/>
      </w:pPr>
      <w:r w:rsidRPr="004716CD">
        <w:t xml:space="preserve">w przypadku </w:t>
      </w:r>
      <w:r w:rsidR="009B34E6" w:rsidRPr="004716CD">
        <w:t xml:space="preserve">osób podlegających wpisowi do </w:t>
      </w:r>
      <w:r w:rsidRPr="004716CD">
        <w:t xml:space="preserve">Centralnej Ewidencji i Informacji o Działalności </w:t>
      </w:r>
      <w:proofErr w:type="gramStart"/>
      <w:r w:rsidRPr="004716CD">
        <w:t xml:space="preserve">Gospodarczej </w:t>
      </w:r>
      <w:r w:rsidR="009B34E6" w:rsidRPr="004716CD">
        <w:t xml:space="preserve"> – miejsce</w:t>
      </w:r>
      <w:proofErr w:type="gramEnd"/>
      <w:r w:rsidR="009B34E6" w:rsidRPr="004716CD">
        <w:t xml:space="preserve"> zamieszkania</w:t>
      </w:r>
      <w:r w:rsidRPr="004716CD">
        <w:t>.</w:t>
      </w:r>
    </w:p>
    <w:p w14:paraId="7F19F6BF" w14:textId="6ECCB038" w:rsidR="00DC5D21" w:rsidRDefault="002C314D" w:rsidP="009E7F9C">
      <w:pPr>
        <w:pStyle w:val="Akapitzlist"/>
        <w:numPr>
          <w:ilvl w:val="0"/>
          <w:numId w:val="7"/>
        </w:numPr>
        <w:spacing w:after="0" w:line="240" w:lineRule="auto"/>
        <w:ind w:left="426" w:hanging="426"/>
        <w:jc w:val="both"/>
      </w:pPr>
      <w:r w:rsidRPr="00192F32">
        <w:t>Pracownicy delegowani do udziału w projekcie powinni być zaangażowani, lub planowane jest ich zaangażowanie</w:t>
      </w:r>
      <w:r w:rsidR="00192F32" w:rsidRPr="00192F32">
        <w:t xml:space="preserve"> w postępowanie o wybór partnera prywatnego do </w:t>
      </w:r>
      <w:r w:rsidR="00113BDD">
        <w:t>zgodnie z u</w:t>
      </w:r>
      <w:r w:rsidR="009E7F9C">
        <w:t>staw</w:t>
      </w:r>
      <w:r w:rsidR="00113BDD">
        <w:t xml:space="preserve">ą </w:t>
      </w:r>
      <w:r w:rsidR="009E7F9C">
        <w:t xml:space="preserve">z dnia 19.12.2008 </w:t>
      </w:r>
      <w:proofErr w:type="gramStart"/>
      <w:r w:rsidR="009E7F9C">
        <w:t>r</w:t>
      </w:r>
      <w:proofErr w:type="gramEnd"/>
      <w:r w:rsidR="009E7F9C">
        <w:t xml:space="preserve">. o partnerstwie publiczno-prywatnym (Dz.U. </w:t>
      </w:r>
      <w:proofErr w:type="gramStart"/>
      <w:r w:rsidR="009E7F9C">
        <w:t>z</w:t>
      </w:r>
      <w:proofErr w:type="gramEnd"/>
      <w:r w:rsidR="009E7F9C">
        <w:t xml:space="preserve"> 2015 poz.696</w:t>
      </w:r>
      <w:r w:rsidR="00113BDD">
        <w:t>, z póź.</w:t>
      </w:r>
      <w:proofErr w:type="gramStart"/>
      <w:r w:rsidR="00113BDD">
        <w:t>zm</w:t>
      </w:r>
      <w:proofErr w:type="gramEnd"/>
      <w:r w:rsidR="00113BDD">
        <w:t>.).</w:t>
      </w:r>
      <w:r w:rsidR="00192F32" w:rsidRPr="00192F32">
        <w:t xml:space="preserve"> </w:t>
      </w:r>
    </w:p>
    <w:p w14:paraId="34A34494" w14:textId="77777777" w:rsidR="0080642D" w:rsidRPr="00C3055A" w:rsidRDefault="00085990" w:rsidP="00572B56">
      <w:pPr>
        <w:pStyle w:val="Nagwek2"/>
        <w:rPr>
          <w:sz w:val="24"/>
          <w:szCs w:val="24"/>
        </w:rPr>
      </w:pPr>
      <w:bookmarkStart w:id="12" w:name="_Toc441836716"/>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2"/>
    </w:p>
    <w:p w14:paraId="5D2F8BD4" w14:textId="2594F4B4" w:rsidR="009E7F9C" w:rsidRDefault="009E7F9C" w:rsidP="003600A4">
      <w:pPr>
        <w:pStyle w:val="Akapitzlist"/>
        <w:numPr>
          <w:ilvl w:val="0"/>
          <w:numId w:val="29"/>
        </w:numPr>
        <w:spacing w:after="0" w:line="240" w:lineRule="auto"/>
        <w:jc w:val="both"/>
      </w:pPr>
      <w:r>
        <w:t>Minimalna wartość wniosku o dofinansowanie złożonego do konkursu to 50 000,00 zł.</w:t>
      </w:r>
    </w:p>
    <w:p w14:paraId="473A6080" w14:textId="038CFD70" w:rsidR="009E7F9C" w:rsidRDefault="00911B7E" w:rsidP="003600A4">
      <w:pPr>
        <w:pStyle w:val="Akapitzlist"/>
        <w:numPr>
          <w:ilvl w:val="0"/>
          <w:numId w:val="29"/>
        </w:numPr>
        <w:spacing w:after="0" w:line="240" w:lineRule="auto"/>
        <w:jc w:val="both"/>
      </w:pPr>
      <w:r>
        <w:t xml:space="preserve">Maksymalny szacowny koszt </w:t>
      </w:r>
      <w:r w:rsidR="00B11DDE">
        <w:t>przypadający na jeden podmiot objęty wsparciem nie może być wyższy niż 12 000,00 zł (pkt. 5.13 wniosku o dofinansowanie).</w:t>
      </w:r>
    </w:p>
    <w:p w14:paraId="43C7956B" w14:textId="77777777" w:rsidR="003E5C1E" w:rsidRDefault="0080642D" w:rsidP="003600A4">
      <w:pPr>
        <w:pStyle w:val="Akapitzlist"/>
        <w:numPr>
          <w:ilvl w:val="0"/>
          <w:numId w:val="29"/>
        </w:numPr>
        <w:spacing w:after="0" w:line="240" w:lineRule="auto"/>
        <w:jc w:val="both"/>
      </w:pPr>
      <w:r>
        <w:t xml:space="preserve">Maksymalny dopuszczalny poziom dofinansowania projektu wynosi 90% wartości </w:t>
      </w:r>
      <w:r w:rsidR="003E5C1E" w:rsidRPr="003E5C1E">
        <w:rPr>
          <w:rFonts w:ascii="Calibri" w:hAnsi="Calibri"/>
        </w:rPr>
        <w:t>wydatków kwalifikowa</w:t>
      </w:r>
      <w:r w:rsidR="00117C08">
        <w:rPr>
          <w:rFonts w:ascii="Calibri" w:hAnsi="Calibri"/>
        </w:rPr>
        <w:t>l</w:t>
      </w:r>
      <w:r w:rsidR="003E5C1E" w:rsidRPr="003E5C1E">
        <w:rPr>
          <w:rFonts w:ascii="Calibri" w:hAnsi="Calibri"/>
        </w:rPr>
        <w:t xml:space="preserve">nych </w:t>
      </w:r>
      <w:r>
        <w:t>projektu.</w:t>
      </w:r>
    </w:p>
    <w:p w14:paraId="5ABC11F2" w14:textId="4B04CFA5" w:rsidR="00EC55A5" w:rsidRPr="009E7F9C" w:rsidRDefault="003E5C1E" w:rsidP="00346BF7">
      <w:pPr>
        <w:numPr>
          <w:ilvl w:val="0"/>
          <w:numId w:val="29"/>
        </w:numPr>
        <w:spacing w:after="0" w:line="240" w:lineRule="auto"/>
        <w:jc w:val="both"/>
      </w:pPr>
      <w:r w:rsidRPr="00113BDD">
        <w:rPr>
          <w:rFonts w:ascii="Calibri" w:hAnsi="Calibri"/>
        </w:rPr>
        <w:t xml:space="preserve">Wydatkami </w:t>
      </w:r>
      <w:r w:rsidR="0059466A" w:rsidRPr="00113BDD">
        <w:rPr>
          <w:rFonts w:ascii="Calibri" w:hAnsi="Calibri"/>
        </w:rPr>
        <w:t>kwalifikowa</w:t>
      </w:r>
      <w:r w:rsidR="00117C08" w:rsidRPr="00113BDD">
        <w:rPr>
          <w:rFonts w:ascii="Calibri" w:hAnsi="Calibri"/>
        </w:rPr>
        <w:t>l</w:t>
      </w:r>
      <w:r w:rsidRPr="00113BDD">
        <w:rPr>
          <w:rFonts w:ascii="Calibri" w:hAnsi="Calibri"/>
        </w:rPr>
        <w:t xml:space="preserve">nymi w projekcie są wydatki spełniające </w:t>
      </w:r>
      <w:bookmarkStart w:id="13" w:name="_Toc425322208"/>
      <w:bookmarkStart w:id="14" w:name="_Toc425322541"/>
      <w:r w:rsidR="0059466A" w:rsidRPr="00113BDD">
        <w:rPr>
          <w:rFonts w:ascii="Calibri" w:hAnsi="Calibri"/>
        </w:rPr>
        <w:t xml:space="preserve">warunki </w:t>
      </w:r>
      <w:r w:rsidR="00117C08" w:rsidRPr="00113BDD">
        <w:rPr>
          <w:rFonts w:ascii="Calibri" w:hAnsi="Calibri"/>
        </w:rPr>
        <w:t>określone w Rozporządzeniu</w:t>
      </w:r>
      <w:r w:rsidR="00DA5B06" w:rsidRPr="00113BDD">
        <w:rPr>
          <w:rFonts w:ascii="Calibri" w:hAnsi="Calibri"/>
        </w:rPr>
        <w:t>, umowie o dofinansowanie oraz</w:t>
      </w:r>
      <w:r w:rsidR="0059466A" w:rsidRPr="00113BDD">
        <w:rPr>
          <w:rFonts w:ascii="Calibri" w:hAnsi="Calibri"/>
        </w:rPr>
        <w:t xml:space="preserve"> wytycznych Ministra Infrastruktury i Rozwoju w zakresie kwalifikowalności </w:t>
      </w:r>
      <w:r w:rsidR="0059466A" w:rsidRPr="00113BDD">
        <w:rPr>
          <w:rFonts w:ascii="Calibri" w:hAnsi="Calibri"/>
        </w:rPr>
        <w:lastRenderedPageBreak/>
        <w:t>wydatków w ramach Europejskiego Funduszu Rozwoju Regionalnego, Europejskiego Funduszu Społecznego oraz Funduszu Spójności na lata 2014-2020</w:t>
      </w:r>
      <w:r w:rsidR="00FB6BA7" w:rsidRPr="00113BDD">
        <w:rPr>
          <w:rFonts w:ascii="Calibri" w:hAnsi="Calibri"/>
        </w:rPr>
        <w:t>.</w:t>
      </w:r>
      <w:r w:rsidR="0059466A" w:rsidRPr="00113BDD">
        <w:rPr>
          <w:rFonts w:ascii="Calibri" w:hAnsi="Calibri"/>
        </w:rPr>
        <w:t xml:space="preserve"> </w:t>
      </w:r>
      <w:bookmarkEnd w:id="13"/>
      <w:bookmarkEnd w:id="14"/>
      <w:r w:rsidR="00EC55A5" w:rsidRPr="00113BDD">
        <w:rPr>
          <w:rFonts w:ascii="Calibri" w:hAnsi="Calibri"/>
        </w:rPr>
        <w:t>Wydatki</w:t>
      </w:r>
      <w:r w:rsidR="00DA5B06" w:rsidRPr="00113BDD">
        <w:rPr>
          <w:rFonts w:ascii="Calibri" w:hAnsi="Calibri"/>
        </w:rPr>
        <w:t xml:space="preserve"> kwalifikowalne</w:t>
      </w:r>
      <w:r w:rsidR="00EC55A5" w:rsidRPr="00113BDD">
        <w:rPr>
          <w:rFonts w:ascii="Calibri" w:hAnsi="Calibri"/>
        </w:rPr>
        <w:t xml:space="preserve"> w projekcie nie </w:t>
      </w:r>
      <w:r w:rsidR="00DA03CD" w:rsidRPr="00113BDD">
        <w:rPr>
          <w:rFonts w:ascii="Calibri" w:hAnsi="Calibri"/>
        </w:rPr>
        <w:t xml:space="preserve">będą </w:t>
      </w:r>
      <w:r w:rsidR="00EC55A5" w:rsidRPr="00113BDD">
        <w:rPr>
          <w:rFonts w:ascii="Calibri" w:hAnsi="Calibri"/>
        </w:rPr>
        <w:t>mog</w:t>
      </w:r>
      <w:r w:rsidR="00DA03CD" w:rsidRPr="00113BDD">
        <w:rPr>
          <w:rFonts w:ascii="Calibri" w:hAnsi="Calibri"/>
        </w:rPr>
        <w:t>ły</w:t>
      </w:r>
      <w:r w:rsidR="00EC55A5" w:rsidRPr="00113BDD">
        <w:rPr>
          <w:rFonts w:ascii="Calibri" w:hAnsi="Calibri"/>
        </w:rPr>
        <w:t xml:space="preserve"> przekraczać stawek </w:t>
      </w:r>
      <w:r w:rsidR="00DA5B06" w:rsidRPr="00113BDD">
        <w:rPr>
          <w:rFonts w:ascii="Calibri" w:hAnsi="Calibri"/>
        </w:rPr>
        <w:t>określonych</w:t>
      </w:r>
      <w:r w:rsidR="00FB6BA7" w:rsidRPr="00113BDD">
        <w:rPr>
          <w:rFonts w:ascii="Calibri" w:hAnsi="Calibri"/>
        </w:rPr>
        <w:t xml:space="preserve"> </w:t>
      </w:r>
      <w:r w:rsidR="00EC55A5" w:rsidRPr="00113BDD">
        <w:rPr>
          <w:rFonts w:ascii="Calibri" w:hAnsi="Calibri"/>
        </w:rPr>
        <w:t xml:space="preserve">w </w:t>
      </w:r>
      <w:r w:rsidR="00113BDD" w:rsidRPr="00346BF7">
        <w:rPr>
          <w:rFonts w:ascii="Calibri" w:hAnsi="Calibri"/>
        </w:rPr>
        <w:t>Zestawieniu standardów i cen rynkowych w zakresie najczęściej finansowanych wydatków w ramach Działania 2.2. PO WER</w:t>
      </w:r>
      <w:r w:rsidR="005B4373" w:rsidRPr="00113BDD">
        <w:rPr>
          <w:rFonts w:ascii="Calibri" w:hAnsi="Calibri"/>
        </w:rPr>
        <w:t>, który stanowi Załącznik nr 1</w:t>
      </w:r>
      <w:r w:rsidR="00192F32" w:rsidRPr="00113BDD">
        <w:rPr>
          <w:rFonts w:ascii="Calibri" w:hAnsi="Calibri"/>
        </w:rPr>
        <w:t>4</w:t>
      </w:r>
      <w:r w:rsidR="00113BDD" w:rsidRPr="00113BDD">
        <w:rPr>
          <w:rFonts w:ascii="Calibri" w:hAnsi="Calibri"/>
        </w:rPr>
        <w:t xml:space="preserve"> -</w:t>
      </w:r>
      <w:r w:rsidR="005B4373" w:rsidRPr="00113BDD">
        <w:rPr>
          <w:rFonts w:ascii="Calibri" w:hAnsi="Calibri"/>
        </w:rPr>
        <w:t xml:space="preserve"> do Regulaminu</w:t>
      </w:r>
      <w:r w:rsidR="00EC55A5" w:rsidRPr="00113BDD">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5" w:name="_Toc441836717"/>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5"/>
    </w:p>
    <w:p w14:paraId="0D3D6C00" w14:textId="77777777" w:rsidR="003E5C1E" w:rsidRPr="003E5C1E" w:rsidRDefault="003E5C1E" w:rsidP="00346BF7">
      <w:pPr>
        <w:pStyle w:val="Akapitzlist"/>
        <w:numPr>
          <w:ilvl w:val="0"/>
          <w:numId w:val="74"/>
        </w:numPr>
        <w:spacing w:after="0" w:line="240" w:lineRule="auto"/>
        <w:ind w:left="360"/>
      </w:pPr>
      <w:r w:rsidRPr="00346BF7">
        <w:rPr>
          <w:rFonts w:ascii="Calibri" w:hAnsi="Calibri"/>
        </w:rPr>
        <w:t xml:space="preserve">Wnioskodawca zobowiązany jest do zapewnienia wkładu własnego w </w:t>
      </w:r>
      <w:proofErr w:type="gramStart"/>
      <w:r w:rsidRPr="00346BF7">
        <w:rPr>
          <w:rFonts w:ascii="Calibri" w:hAnsi="Calibri"/>
        </w:rPr>
        <w:t>wysokości co</w:t>
      </w:r>
      <w:proofErr w:type="gramEnd"/>
      <w:r w:rsidRPr="00346BF7">
        <w:rPr>
          <w:rFonts w:ascii="Calibri" w:hAnsi="Calibri"/>
        </w:rPr>
        <w:t xml:space="preserve"> najmniej 10 % wartości wydatków kwalifikowanych projektu. </w:t>
      </w:r>
    </w:p>
    <w:p w14:paraId="086504C2" w14:textId="144D53BC"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Wkład własny stanowią środki finansowe w formie pieni</w:t>
      </w:r>
      <w:r w:rsidR="008C5760" w:rsidRPr="00346BF7">
        <w:rPr>
          <w:rFonts w:ascii="Calibri" w:hAnsi="Calibri"/>
        </w:rPr>
        <w:t>ężn</w:t>
      </w:r>
      <w:r w:rsidRPr="00346BF7">
        <w:rPr>
          <w:rFonts w:ascii="Calibri" w:hAnsi="Calibri"/>
        </w:rPr>
        <w:t>ej pozyskane przez Wnioskodawcę od przedsiębiorców biorących udział w projekcie</w:t>
      </w:r>
      <w:r w:rsidR="00AB19BC" w:rsidRPr="00346BF7">
        <w:rPr>
          <w:rFonts w:ascii="Calibri" w:hAnsi="Calibri"/>
        </w:rPr>
        <w:t xml:space="preserve">, w </w:t>
      </w:r>
      <w:proofErr w:type="gramStart"/>
      <w:r w:rsidR="00AB19BC" w:rsidRPr="00346BF7">
        <w:rPr>
          <w:rFonts w:ascii="Calibri" w:hAnsi="Calibri"/>
        </w:rPr>
        <w:t>wysokości co</w:t>
      </w:r>
      <w:proofErr w:type="gramEnd"/>
      <w:r w:rsidR="00AB19BC" w:rsidRPr="00346BF7">
        <w:rPr>
          <w:rFonts w:ascii="Calibri" w:hAnsi="Calibri"/>
        </w:rPr>
        <w:t xml:space="preserve"> najmniej 10% kosztów usług szkoleniowych. </w:t>
      </w:r>
    </w:p>
    <w:p w14:paraId="26744844" w14:textId="7591FD1B"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Różnica pomiędzy kosztem usług</w:t>
      </w:r>
      <w:r w:rsidR="00AB19BC" w:rsidRPr="00346BF7">
        <w:rPr>
          <w:rFonts w:ascii="Calibri" w:hAnsi="Calibri"/>
        </w:rPr>
        <w:t xml:space="preserve"> szkoleniowych</w:t>
      </w:r>
      <w:r w:rsidRPr="00346BF7">
        <w:rPr>
          <w:rFonts w:ascii="Calibri" w:hAnsi="Calibri"/>
        </w:rPr>
        <w:t xml:space="preserve">, a częściową odpłatnością poniesioną przez przedsiębiorców stanowi wartość pomocy de </w:t>
      </w:r>
      <w:proofErr w:type="spellStart"/>
      <w:r w:rsidRPr="00346BF7">
        <w:rPr>
          <w:rFonts w:ascii="Calibri" w:hAnsi="Calibri"/>
        </w:rPr>
        <w:t>minimis</w:t>
      </w:r>
      <w:proofErr w:type="spellEnd"/>
      <w:r w:rsidRPr="00346BF7">
        <w:rPr>
          <w:rFonts w:ascii="Calibri" w:hAnsi="Calibri"/>
        </w:rPr>
        <w:t>/publicznej udzielanej dla tych przedsiębiorców.</w:t>
      </w:r>
    </w:p>
    <w:p w14:paraId="56051E9C"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w:t>
      </w:r>
      <w:r w:rsidR="003E5C1E" w:rsidRPr="00346BF7">
        <w:rPr>
          <w:rFonts w:ascii="Calibri" w:hAnsi="Calibri"/>
        </w:rPr>
        <w:t xml:space="preserve">musi być </w:t>
      </w:r>
      <w:r w:rsidRPr="00346BF7">
        <w:rPr>
          <w:rFonts w:ascii="Calibri" w:hAnsi="Calibri"/>
        </w:rPr>
        <w:t>wykaz</w:t>
      </w:r>
      <w:r w:rsidR="007A33D4" w:rsidRPr="00346BF7">
        <w:rPr>
          <w:rFonts w:ascii="Calibri" w:hAnsi="Calibri"/>
        </w:rPr>
        <w:t>any</w:t>
      </w:r>
      <w:r w:rsidRPr="00346BF7">
        <w:rPr>
          <w:rFonts w:ascii="Calibri" w:hAnsi="Calibri"/>
        </w:rPr>
        <w:t xml:space="preserve"> we wniosku o dofinansowanie.</w:t>
      </w:r>
    </w:p>
    <w:p w14:paraId="1D743292"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W przypadku niewniesienia przez Wnioskodawcę i </w:t>
      </w:r>
      <w:proofErr w:type="gramStart"/>
      <w:r w:rsidRPr="00346BF7">
        <w:rPr>
          <w:rFonts w:ascii="Calibri" w:hAnsi="Calibri"/>
        </w:rPr>
        <w:t xml:space="preserve">partnerów </w:t>
      </w:r>
      <w:r w:rsidR="007A33D4" w:rsidRPr="00346BF7">
        <w:rPr>
          <w:rFonts w:ascii="Calibri" w:hAnsi="Calibri"/>
        </w:rPr>
        <w:t>(jeśli</w:t>
      </w:r>
      <w:proofErr w:type="gramEnd"/>
      <w:r w:rsidR="007A33D4" w:rsidRPr="00346BF7">
        <w:rPr>
          <w:rFonts w:ascii="Calibri" w:hAnsi="Calibri"/>
        </w:rPr>
        <w:t xml:space="preserve"> dotyczy) </w:t>
      </w:r>
      <w:r w:rsidRPr="00346BF7">
        <w:rPr>
          <w:rFonts w:ascii="Calibri" w:hAnsi="Calibri"/>
        </w:rPr>
        <w:t xml:space="preserve">wkładu własnego w kwocie określonej w umowie o dofinansowanie projektu, PARP </w:t>
      </w:r>
      <w:r w:rsidR="003E5C1E" w:rsidRPr="00346BF7">
        <w:rPr>
          <w:rFonts w:ascii="Calibri" w:hAnsi="Calibri"/>
        </w:rPr>
        <w:t xml:space="preserve">obniży </w:t>
      </w:r>
      <w:r w:rsidRPr="00346BF7">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1A4D08D" w14:textId="77777777" w:rsidR="00CA5C87" w:rsidRDefault="00A90B02" w:rsidP="00346BF7">
      <w:pPr>
        <w:pStyle w:val="Akapitzlist"/>
        <w:numPr>
          <w:ilvl w:val="0"/>
          <w:numId w:val="74"/>
        </w:numPr>
        <w:spacing w:after="0" w:line="240" w:lineRule="auto"/>
        <w:ind w:left="360"/>
        <w:rPr>
          <w:rFonts w:ascii="Calibri" w:hAnsi="Calibri"/>
        </w:rPr>
      </w:pPr>
      <w:r w:rsidRPr="00346BF7">
        <w:rPr>
          <w:rFonts w:ascii="Calibri" w:hAnsi="Calibri"/>
        </w:rPr>
        <w:t xml:space="preserve">Wkład własny musi być wniesiony w ramach kosztów bezpośrednich objętych pomocą publiczną. </w:t>
      </w:r>
    </w:p>
    <w:p w14:paraId="53097A61" w14:textId="77777777" w:rsidR="0059466A" w:rsidRPr="00346BF7" w:rsidRDefault="0059466A" w:rsidP="00346BF7">
      <w:pPr>
        <w:pStyle w:val="Akapitzlist"/>
        <w:numPr>
          <w:ilvl w:val="0"/>
          <w:numId w:val="74"/>
        </w:numPr>
        <w:spacing w:after="0" w:line="240" w:lineRule="auto"/>
        <w:ind w:left="360"/>
        <w:rPr>
          <w:rFonts w:ascii="Calibri" w:hAnsi="Calibri"/>
        </w:rPr>
      </w:pPr>
      <w:r w:rsidRPr="00346BF7">
        <w:rPr>
          <w:rFonts w:ascii="Calibri" w:hAnsi="Calibri"/>
        </w:rPr>
        <w:t xml:space="preserve">Do obsługi środków finansowych pozyskanych od przedsiębiorców Wnioskodawca </w:t>
      </w:r>
      <w:r w:rsidR="003E5C1E" w:rsidRPr="00346BF7">
        <w:rPr>
          <w:rFonts w:ascii="Calibri" w:hAnsi="Calibri"/>
        </w:rPr>
        <w:t xml:space="preserve">musi </w:t>
      </w:r>
      <w:r w:rsidRPr="00346BF7">
        <w:rPr>
          <w:rFonts w:ascii="Calibri" w:hAnsi="Calibri"/>
        </w:rPr>
        <w:t>wyodrębnić oddzielny rachunek bankowy</w:t>
      </w:r>
    </w:p>
    <w:p w14:paraId="664C2329" w14:textId="77777777" w:rsidR="00DC5D21" w:rsidRPr="003E5C1E" w:rsidRDefault="00DC5D21" w:rsidP="00DC5D21">
      <w:pPr>
        <w:pStyle w:val="Akapitzlist"/>
        <w:spacing w:after="0" w:line="240" w:lineRule="auto"/>
        <w:ind w:left="360"/>
        <w:jc w:val="both"/>
        <w:rPr>
          <w:rFonts w:ascii="Calibri" w:hAnsi="Calibri"/>
        </w:rPr>
      </w:pPr>
    </w:p>
    <w:p w14:paraId="2DA8B707" w14:textId="77777777" w:rsidR="0059466A" w:rsidRDefault="00085990" w:rsidP="00572B56">
      <w:pPr>
        <w:pStyle w:val="Nagwek2"/>
        <w:jc w:val="both"/>
        <w:rPr>
          <w:sz w:val="24"/>
          <w:szCs w:val="24"/>
        </w:rPr>
      </w:pPr>
      <w:bookmarkStart w:id="16" w:name="_Toc412459871"/>
      <w:bookmarkStart w:id="17" w:name="_Toc412466325"/>
      <w:bookmarkStart w:id="18" w:name="_Toc441836718"/>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8"/>
      <w:r w:rsidR="0034235F" w:rsidRPr="008D78A4">
        <w:rPr>
          <w:sz w:val="24"/>
          <w:szCs w:val="24"/>
        </w:rPr>
        <w:t xml:space="preserve"> </w:t>
      </w:r>
      <w:bookmarkEnd w:id="16"/>
      <w:bookmarkEnd w:id="17"/>
    </w:p>
    <w:p w14:paraId="3C824E93" w14:textId="77777777" w:rsidR="000236A1" w:rsidRPr="004716CD" w:rsidRDefault="000236A1" w:rsidP="004716CD">
      <w:pPr>
        <w:rPr>
          <w:sz w:val="16"/>
          <w:szCs w:val="16"/>
        </w:rPr>
      </w:pPr>
    </w:p>
    <w:p w14:paraId="6E0D3EBB" w14:textId="45DA7F5C" w:rsidR="0034235F" w:rsidRPr="002E6FF2" w:rsidRDefault="0034235F" w:rsidP="003600A4">
      <w:pPr>
        <w:pStyle w:val="Akapitzlist"/>
        <w:numPr>
          <w:ilvl w:val="0"/>
          <w:numId w:val="38"/>
        </w:numPr>
        <w:spacing w:after="0"/>
        <w:rPr>
          <w:rFonts w:ascii="Calibri" w:hAnsi="Calibri"/>
        </w:rPr>
      </w:pPr>
      <w:bookmarkStart w:id="19" w:name="_Toc425322220"/>
      <w:bookmarkStart w:id="20" w:name="_Toc425322553"/>
      <w:bookmarkStart w:id="21"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sidRPr="009E7F9C">
        <w:rPr>
          <w:rFonts w:ascii="Calibri" w:hAnsi="Calibri"/>
        </w:rPr>
        <w:t xml:space="preserve">Załączniku nr </w:t>
      </w:r>
      <w:r w:rsidR="00412F7C" w:rsidRPr="009E7F9C">
        <w:rPr>
          <w:rFonts w:ascii="Calibri" w:hAnsi="Calibri"/>
        </w:rPr>
        <w:t>1</w:t>
      </w:r>
      <w:r w:rsidR="00192F32" w:rsidRPr="009E7F9C">
        <w:rPr>
          <w:rFonts w:ascii="Calibri" w:hAnsi="Calibri"/>
        </w:rPr>
        <w:t>3</w:t>
      </w:r>
      <w:r w:rsidR="00412F7C" w:rsidRPr="009E7F9C">
        <w:rPr>
          <w:rFonts w:ascii="Calibri" w:hAnsi="Calibri"/>
        </w:rPr>
        <w:t xml:space="preserve"> do</w:t>
      </w:r>
      <w:r w:rsidR="00412F7C">
        <w:rPr>
          <w:rFonts w:ascii="Calibri" w:hAnsi="Calibri"/>
        </w:rPr>
        <w:t xml:space="preserve"> Regulaminu</w:t>
      </w:r>
      <w:r w:rsidRPr="002E6FF2">
        <w:rPr>
          <w:rFonts w:ascii="Calibri" w:hAnsi="Calibri"/>
        </w:rPr>
        <w:t>.</w:t>
      </w:r>
      <w:bookmarkEnd w:id="19"/>
      <w:bookmarkEnd w:id="20"/>
      <w:r w:rsidRPr="002E6FF2">
        <w:rPr>
          <w:rFonts w:ascii="Calibri" w:hAnsi="Calibri"/>
        </w:rPr>
        <w:t xml:space="preserve"> </w:t>
      </w:r>
    </w:p>
    <w:p w14:paraId="0D2C8A44" w14:textId="77777777" w:rsidR="0034235F" w:rsidRPr="00911B7E" w:rsidRDefault="0034235F" w:rsidP="003600A4">
      <w:pPr>
        <w:pStyle w:val="Akapitzlist"/>
        <w:numPr>
          <w:ilvl w:val="0"/>
          <w:numId w:val="38"/>
        </w:numPr>
        <w:spacing w:after="0"/>
        <w:rPr>
          <w:rFonts w:ascii="Calibri" w:hAnsi="Calibri"/>
        </w:rPr>
      </w:pPr>
      <w:bookmarkStart w:id="22" w:name="_Toc425322222"/>
      <w:bookmarkStart w:id="23" w:name="_Toc425322555"/>
      <w:bookmarkStart w:id="24" w:name="_Ref428356923"/>
      <w:bookmarkStart w:id="25" w:name="_Toc425322221"/>
      <w:bookmarkStart w:id="26" w:name="_Toc425322554"/>
      <w:r w:rsidRPr="002E6FF2">
        <w:rPr>
          <w:rFonts w:ascii="Calibri" w:hAnsi="Calibri"/>
        </w:rPr>
        <w:t xml:space="preserve">Kryteria dostępu będą oceniane na etapie oceny </w:t>
      </w:r>
      <w:r w:rsidRPr="00911B7E">
        <w:rPr>
          <w:rFonts w:ascii="Calibri" w:hAnsi="Calibri"/>
        </w:rPr>
        <w:t xml:space="preserve">formalnej oraz oceny merytorycznej z wykorzystaniem odpowiednio </w:t>
      </w:r>
      <w:r w:rsidR="00331C71" w:rsidRPr="00911B7E">
        <w:rPr>
          <w:rFonts w:ascii="Calibri" w:hAnsi="Calibri"/>
        </w:rPr>
        <w:t>K</w:t>
      </w:r>
      <w:r w:rsidRPr="00911B7E">
        <w:rPr>
          <w:rFonts w:ascii="Calibri" w:hAnsi="Calibri"/>
        </w:rPr>
        <w:t>arty oceny formalnej</w:t>
      </w:r>
      <w:r w:rsidR="00EC55A5" w:rsidRPr="00911B7E">
        <w:rPr>
          <w:rFonts w:ascii="Calibri" w:hAnsi="Calibri"/>
        </w:rPr>
        <w:t xml:space="preserve">, której wzór </w:t>
      </w:r>
      <w:r w:rsidR="00AB4F69" w:rsidRPr="00911B7E">
        <w:rPr>
          <w:rFonts w:ascii="Calibri" w:hAnsi="Calibri"/>
        </w:rPr>
        <w:t xml:space="preserve">stanowi Załącznik nr </w:t>
      </w:r>
      <w:r w:rsidR="002E6FF2" w:rsidRPr="00911B7E">
        <w:rPr>
          <w:rFonts w:ascii="Calibri" w:hAnsi="Calibri"/>
        </w:rPr>
        <w:t>2</w:t>
      </w:r>
      <w:r w:rsidR="00AB4F69" w:rsidRPr="00911B7E">
        <w:rPr>
          <w:rFonts w:ascii="Calibri" w:hAnsi="Calibri"/>
        </w:rPr>
        <w:t xml:space="preserve"> do Regulaminu</w:t>
      </w:r>
      <w:r w:rsidRPr="00911B7E">
        <w:rPr>
          <w:rFonts w:ascii="Calibri" w:hAnsi="Calibri"/>
        </w:rPr>
        <w:t xml:space="preserve"> oraz Karty oceny merytorycznej</w:t>
      </w:r>
      <w:r w:rsidR="00EC55A5" w:rsidRPr="00911B7E">
        <w:rPr>
          <w:rFonts w:ascii="Calibri" w:hAnsi="Calibri"/>
        </w:rPr>
        <w:t>, której wzór stanowi</w:t>
      </w:r>
      <w:r w:rsidR="00AB4F69" w:rsidRPr="00911B7E">
        <w:rPr>
          <w:rFonts w:ascii="Calibri" w:hAnsi="Calibri"/>
        </w:rPr>
        <w:t xml:space="preserve"> </w:t>
      </w:r>
      <w:r w:rsidRPr="00911B7E">
        <w:rPr>
          <w:rFonts w:ascii="Calibri" w:hAnsi="Calibri"/>
        </w:rPr>
        <w:t>Załącznik</w:t>
      </w:r>
      <w:r w:rsidR="00AB4F69" w:rsidRPr="00911B7E">
        <w:rPr>
          <w:rFonts w:ascii="Calibri" w:hAnsi="Calibri"/>
        </w:rPr>
        <w:t xml:space="preserve"> nr </w:t>
      </w:r>
      <w:r w:rsidR="002E6FF2" w:rsidRPr="00911B7E">
        <w:rPr>
          <w:rFonts w:ascii="Calibri" w:hAnsi="Calibri"/>
        </w:rPr>
        <w:t>3</w:t>
      </w:r>
      <w:r w:rsidR="00AB4F69" w:rsidRPr="00911B7E">
        <w:rPr>
          <w:rFonts w:ascii="Calibri" w:hAnsi="Calibri"/>
        </w:rPr>
        <w:t xml:space="preserve"> do Regulaminu</w:t>
      </w:r>
      <w:bookmarkEnd w:id="22"/>
      <w:bookmarkEnd w:id="23"/>
      <w:bookmarkEnd w:id="24"/>
      <w:r w:rsidR="00AB4F69" w:rsidRPr="00911B7E">
        <w:rPr>
          <w:rFonts w:ascii="Calibri" w:hAnsi="Calibri"/>
        </w:rPr>
        <w:t>.</w:t>
      </w:r>
      <w:r w:rsidRPr="00911B7E">
        <w:rPr>
          <w:rFonts w:ascii="Calibri" w:hAnsi="Calibri"/>
        </w:rPr>
        <w:t xml:space="preserve"> </w:t>
      </w:r>
    </w:p>
    <w:bookmarkEnd w:id="25"/>
    <w:bookmarkEnd w:id="26"/>
    <w:p w14:paraId="00C10FC6" w14:textId="77777777" w:rsidR="00EC55A5" w:rsidRPr="00DC5D21" w:rsidRDefault="008F3B83" w:rsidP="003600A4">
      <w:pPr>
        <w:pStyle w:val="Akapitzlist"/>
        <w:numPr>
          <w:ilvl w:val="0"/>
          <w:numId w:val="38"/>
        </w:numPr>
        <w:spacing w:after="0"/>
        <w:jc w:val="both"/>
      </w:pPr>
      <w:r w:rsidRPr="00911B7E">
        <w:rPr>
          <w:rFonts w:ascii="Calibri" w:eastAsia="Times New Roman" w:hAnsi="Calibri" w:cs="Times New Roman"/>
          <w:bCs/>
          <w:spacing w:val="-2"/>
          <w:kern w:val="32"/>
          <w:lang w:eastAsia="x-none"/>
        </w:rPr>
        <w:t xml:space="preserve">Przed złożeniem wniosku o dofinasowanie, </w:t>
      </w:r>
      <w:r w:rsidR="00EC55A5" w:rsidRPr="00911B7E">
        <w:rPr>
          <w:rFonts w:ascii="Calibri" w:eastAsia="Times New Roman" w:hAnsi="Calibri" w:cs="Times New Roman"/>
          <w:bCs/>
          <w:spacing w:val="-2"/>
          <w:kern w:val="32"/>
          <w:lang w:val="x-none" w:eastAsia="x-none"/>
        </w:rPr>
        <w:t xml:space="preserve">Wnioskodawca </w:t>
      </w:r>
      <w:r w:rsidR="00AF1FFE" w:rsidRPr="00911B7E">
        <w:rPr>
          <w:rFonts w:ascii="Calibri" w:eastAsia="Times New Roman" w:hAnsi="Calibri" w:cs="Times New Roman"/>
          <w:bCs/>
          <w:spacing w:val="-2"/>
          <w:kern w:val="32"/>
          <w:lang w:eastAsia="x-none"/>
        </w:rPr>
        <w:t xml:space="preserve">zgodnie z zaleceniem IZ PO WER powinien dokonać weryfikacji </w:t>
      </w:r>
      <w:r w:rsidR="00EC55A5" w:rsidRPr="00911B7E">
        <w:rPr>
          <w:rFonts w:ascii="Calibri" w:eastAsia="Times New Roman" w:hAnsi="Calibri" w:cs="Times New Roman"/>
          <w:bCs/>
          <w:spacing w:val="-2"/>
          <w:kern w:val="32"/>
          <w:lang w:val="x-none" w:eastAsia="x-none"/>
        </w:rPr>
        <w:t>wnios</w:t>
      </w:r>
      <w:r w:rsidR="00AF1FFE" w:rsidRPr="00911B7E">
        <w:rPr>
          <w:rFonts w:ascii="Calibri" w:eastAsia="Times New Roman" w:hAnsi="Calibri" w:cs="Times New Roman"/>
          <w:bCs/>
          <w:spacing w:val="-2"/>
          <w:kern w:val="32"/>
          <w:lang w:eastAsia="x-none"/>
        </w:rPr>
        <w:t>ku</w:t>
      </w:r>
      <w:r w:rsidR="00EC55A5" w:rsidRPr="00911B7E">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911B7E">
        <w:rPr>
          <w:rFonts w:ascii="Calibri" w:eastAsia="Times New Roman" w:hAnsi="Calibri" w:cs="Times New Roman"/>
          <w:bCs/>
          <w:spacing w:val="-2"/>
          <w:kern w:val="32"/>
          <w:lang w:eastAsia="x-none"/>
        </w:rPr>
        <w:t xml:space="preserve">, której wzór stanowi Załącznik nr </w:t>
      </w:r>
      <w:r w:rsidR="00DA03CD" w:rsidRPr="00911B7E">
        <w:rPr>
          <w:rFonts w:ascii="Calibri" w:eastAsia="Times New Roman" w:hAnsi="Calibri" w:cs="Times New Roman"/>
          <w:bCs/>
          <w:spacing w:val="-2"/>
          <w:kern w:val="32"/>
          <w:lang w:eastAsia="x-none"/>
        </w:rPr>
        <w:t>15</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7" w:name="_Toc441836719"/>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7"/>
    </w:p>
    <w:p w14:paraId="14794F00" w14:textId="2FFD90BC"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w:t>
      </w:r>
      <w:r w:rsidR="00FE7F7D">
        <w:rPr>
          <w:kern w:val="2"/>
        </w:rPr>
        <w:t xml:space="preserve">, </w:t>
      </w:r>
      <w:r w:rsidRPr="00621698">
        <w:rPr>
          <w:kern w:val="2"/>
        </w:rPr>
        <w:t>któr</w:t>
      </w:r>
      <w:r w:rsidR="00CA5C87">
        <w:rPr>
          <w:kern w:val="2"/>
        </w:rPr>
        <w:t>ych</w:t>
      </w:r>
      <w:r w:rsidRPr="00621698">
        <w:rPr>
          <w:kern w:val="2"/>
        </w:rPr>
        <w:t xml:space="preserve"> dotyczy projekt</w:t>
      </w:r>
      <w:r w:rsidR="00AB4F69">
        <w:rPr>
          <w:kern w:val="2"/>
        </w:rPr>
        <w:t>:</w:t>
      </w:r>
      <w:r w:rsidRPr="00621698">
        <w:rPr>
          <w:kern w:val="2"/>
        </w:rPr>
        <w:t xml:space="preserve"> </w:t>
      </w:r>
    </w:p>
    <w:p w14:paraId="0CD86FF5" w14:textId="29809FD2" w:rsidR="0059466A" w:rsidRPr="009E73F0" w:rsidRDefault="00FE7F7D"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9466A" w:rsidRPr="009E73F0">
        <w:rPr>
          <w:rFonts w:ascii="Calibri" w:hAnsi="Calibri"/>
        </w:rPr>
        <w:t xml:space="preserve">Liczba mikroprzedsiębiorstw oraz małych i średnich przedsiębiorstw, których pracownicy zostali objęci wsparciem w zakresie </w:t>
      </w:r>
      <w:r w:rsidR="00467C11">
        <w:rPr>
          <w:rFonts w:ascii="Calibri" w:hAnsi="Calibri"/>
        </w:rPr>
        <w:t xml:space="preserve">realizacji przedsięwzięć partnerstwo </w:t>
      </w:r>
      <w:proofErr w:type="gramStart"/>
      <w:r w:rsidR="00467C11">
        <w:rPr>
          <w:rFonts w:ascii="Calibri" w:hAnsi="Calibri"/>
        </w:rPr>
        <w:t xml:space="preserve">publiczno-prywatnego </w:t>
      </w:r>
      <w:r w:rsidR="0059466A" w:rsidRPr="009E73F0">
        <w:rPr>
          <w:rFonts w:ascii="Calibri" w:hAnsi="Calibri"/>
        </w:rPr>
        <w:t>,</w:t>
      </w:r>
      <w:r w:rsidR="0059466A" w:rsidRPr="009E73F0">
        <w:rPr>
          <w:rFonts w:ascii="Calibri" w:hAnsi="Calibri"/>
          <w:b/>
        </w:rPr>
        <w:t xml:space="preserve">  </w:t>
      </w:r>
      <w:proofErr w:type="gramEnd"/>
    </w:p>
    <w:p w14:paraId="664BC7A1" w14:textId="468007DE" w:rsidR="00811B6F" w:rsidRPr="004716CD" w:rsidRDefault="0059466A"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 xml:space="preserve">Liczba mikro, małych i średnich przedsiębiorstw, których przedstawiciele nabyli </w:t>
      </w:r>
      <w:proofErr w:type="gramStart"/>
      <w:r w:rsidRPr="009E73F0">
        <w:rPr>
          <w:rFonts w:ascii="Calibri" w:hAnsi="Calibri"/>
        </w:rPr>
        <w:t>wiedzę</w:t>
      </w:r>
      <w:r w:rsidR="00467C11">
        <w:rPr>
          <w:rFonts w:ascii="Calibri" w:hAnsi="Calibri"/>
        </w:rPr>
        <w:t xml:space="preserve"> </w:t>
      </w:r>
      <w:r w:rsidRPr="009E73F0">
        <w:rPr>
          <w:rFonts w:ascii="Calibri" w:hAnsi="Calibri"/>
        </w:rPr>
        <w:t xml:space="preserve"> </w:t>
      </w:r>
      <w:r w:rsidR="008860BE">
        <w:rPr>
          <w:rFonts w:ascii="Calibri" w:hAnsi="Calibri"/>
        </w:rPr>
        <w:t>dotyczącą</w:t>
      </w:r>
      <w:proofErr w:type="gramEnd"/>
      <w:r w:rsidR="008860BE">
        <w:rPr>
          <w:rFonts w:ascii="Calibri" w:hAnsi="Calibri"/>
        </w:rPr>
        <w:t xml:space="preserve"> przedsięwzięć partnerstwo publiczno-prywatnego </w:t>
      </w:r>
      <w:r w:rsidRPr="009E73F0">
        <w:rPr>
          <w:rFonts w:ascii="Calibri" w:hAnsi="Calibri"/>
        </w:rPr>
        <w:t>zamówień publicznych</w:t>
      </w:r>
      <w:r w:rsidR="00811B6F">
        <w:rPr>
          <w:rFonts w:ascii="Calibri" w:hAnsi="Calibri"/>
        </w:rPr>
        <w:t xml:space="preserve">, </w:t>
      </w:r>
    </w:p>
    <w:p w14:paraId="043667D6" w14:textId="6FA5085B" w:rsidR="00811B6F" w:rsidRPr="00911B7E" w:rsidRDefault="00811B6F" w:rsidP="004716CD">
      <w:pPr>
        <w:suppressAutoHyphens/>
        <w:overflowPunct w:val="0"/>
        <w:autoSpaceDE w:val="0"/>
        <w:autoSpaceDN w:val="0"/>
        <w:adjustRightInd w:val="0"/>
        <w:spacing w:after="0" w:line="240" w:lineRule="auto"/>
        <w:ind w:left="426"/>
        <w:jc w:val="both"/>
        <w:rPr>
          <w:rFonts w:ascii="Calibri" w:hAnsi="Calibri"/>
        </w:rPr>
      </w:pPr>
      <w:proofErr w:type="gramStart"/>
      <w:r w:rsidRPr="00911B7E">
        <w:rPr>
          <w:rFonts w:ascii="Calibri" w:hAnsi="Calibri"/>
        </w:rPr>
        <w:t>oraz</w:t>
      </w:r>
      <w:proofErr w:type="gramEnd"/>
      <w:r w:rsidRPr="00911B7E">
        <w:rPr>
          <w:rFonts w:ascii="Calibri" w:hAnsi="Calibri"/>
        </w:rPr>
        <w:t xml:space="preserve"> </w:t>
      </w:r>
      <w:r w:rsidR="008D696B" w:rsidRPr="00911B7E">
        <w:rPr>
          <w:rFonts w:ascii="Calibri" w:hAnsi="Calibri"/>
        </w:rPr>
        <w:t>co</w:t>
      </w:r>
      <w:r w:rsidR="008D696B" w:rsidRPr="00911B7E">
        <w:rPr>
          <w:kern w:val="2"/>
        </w:rPr>
        <w:t xml:space="preserve"> najmniej</w:t>
      </w:r>
      <w:r w:rsidRPr="00911B7E">
        <w:rPr>
          <w:kern w:val="2"/>
        </w:rPr>
        <w:t xml:space="preserve"> poniższych wskaźników:</w:t>
      </w:r>
    </w:p>
    <w:p w14:paraId="58524C0F" w14:textId="77777777" w:rsidR="008860BE" w:rsidRPr="00911B7E" w:rsidRDefault="008860B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proofErr w:type="gramStart"/>
      <w:r w:rsidRPr="00911B7E">
        <w:rPr>
          <w:rFonts w:ascii="Calibri" w:hAnsi="Calibri"/>
          <w:kern w:val="2"/>
        </w:rPr>
        <w:t>liczba</w:t>
      </w:r>
      <w:proofErr w:type="gramEnd"/>
      <w:r w:rsidRPr="00911B7E">
        <w:rPr>
          <w:rFonts w:ascii="Calibri" w:hAnsi="Calibri"/>
          <w:kern w:val="2"/>
        </w:rPr>
        <w:t xml:space="preserve"> osobodni szkoleniowych zrealizowanych w ramach projektu;</w:t>
      </w:r>
    </w:p>
    <w:p w14:paraId="3E061646" w14:textId="005B49D4" w:rsidR="00911B7E" w:rsidRPr="00911B7E" w:rsidRDefault="00911B7E" w:rsidP="008860BE">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proofErr w:type="gramStart"/>
      <w:r w:rsidRPr="00911B7E">
        <w:rPr>
          <w:rFonts w:ascii="Calibri" w:hAnsi="Calibri"/>
          <w:kern w:val="2"/>
        </w:rPr>
        <w:t>średnia</w:t>
      </w:r>
      <w:proofErr w:type="gramEnd"/>
      <w:r w:rsidRPr="00911B7E">
        <w:rPr>
          <w:rFonts w:ascii="Calibri" w:hAnsi="Calibri"/>
          <w:kern w:val="2"/>
        </w:rPr>
        <w:t xml:space="preserve"> liczba osobodni szkoleniowych przypadających na jednego uczestnika;</w:t>
      </w:r>
    </w:p>
    <w:p w14:paraId="45B4F5BF" w14:textId="61ECE6C1" w:rsidR="00811B6F" w:rsidRPr="00911B7E" w:rsidRDefault="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911B7E">
        <w:rPr>
          <w:rFonts w:ascii="Calibri" w:hAnsi="Calibri"/>
          <w:kern w:val="2"/>
        </w:rPr>
        <w:t>liczba uczestników, któr</w:t>
      </w:r>
      <w:r w:rsidR="00654F81">
        <w:rPr>
          <w:rFonts w:ascii="Calibri" w:hAnsi="Calibri"/>
          <w:kern w:val="2"/>
        </w:rPr>
        <w:t>zy</w:t>
      </w:r>
      <w:r w:rsidRPr="00911B7E">
        <w:rPr>
          <w:rFonts w:ascii="Calibri" w:hAnsi="Calibri"/>
          <w:kern w:val="2"/>
        </w:rPr>
        <w:t xml:space="preserve"> w momencie rozpoczęcia udziału w projekcie </w:t>
      </w:r>
      <w:proofErr w:type="gramStart"/>
      <w:r w:rsidR="00654F81" w:rsidRPr="00911B7E">
        <w:rPr>
          <w:rFonts w:ascii="Calibri" w:hAnsi="Calibri"/>
          <w:kern w:val="2"/>
        </w:rPr>
        <w:t>ukończyl</w:t>
      </w:r>
      <w:r w:rsidR="00654F81">
        <w:rPr>
          <w:rFonts w:ascii="Calibri" w:hAnsi="Calibri"/>
          <w:kern w:val="2"/>
        </w:rPr>
        <w:t>i</w:t>
      </w:r>
      <w:r w:rsidR="00654F81" w:rsidRPr="00911B7E">
        <w:rPr>
          <w:rFonts w:ascii="Calibri" w:hAnsi="Calibri"/>
          <w:kern w:val="2"/>
        </w:rPr>
        <w:t xml:space="preserve">  </w:t>
      </w:r>
      <w:r w:rsidRPr="00911B7E">
        <w:rPr>
          <w:rFonts w:ascii="Calibri" w:hAnsi="Calibri"/>
          <w:kern w:val="2"/>
        </w:rPr>
        <w:t>45 rok</w:t>
      </w:r>
      <w:proofErr w:type="gramEnd"/>
      <w:r w:rsidRPr="00911B7E">
        <w:rPr>
          <w:rFonts w:ascii="Calibri" w:hAnsi="Calibri"/>
          <w:kern w:val="2"/>
        </w:rPr>
        <w:t xml:space="preserve"> życia;</w:t>
      </w:r>
    </w:p>
    <w:p w14:paraId="63F25554" w14:textId="77777777" w:rsidR="00911B7E" w:rsidRDefault="0059466A"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t>Minimalny poziom wskaźnika rezultatu</w:t>
      </w:r>
      <w:r w:rsidR="008554D2" w:rsidRPr="00911B7E">
        <w:rPr>
          <w:kern w:val="2"/>
        </w:rPr>
        <w:t>, o którym mowa w</w:t>
      </w:r>
      <w:r w:rsidRPr="00911B7E">
        <w:rPr>
          <w:kern w:val="2"/>
        </w:rPr>
        <w:t xml:space="preserve"> </w:t>
      </w:r>
      <w:r w:rsidR="001D7089" w:rsidRPr="00911B7E">
        <w:rPr>
          <w:kern w:val="2"/>
        </w:rPr>
        <w:t xml:space="preserve">ust. </w:t>
      </w:r>
      <w:r w:rsidR="00343D1E" w:rsidRPr="00911B7E">
        <w:rPr>
          <w:kern w:val="2"/>
        </w:rPr>
        <w:t>1</w:t>
      </w:r>
      <w:r w:rsidRPr="00911B7E">
        <w:rPr>
          <w:kern w:val="2"/>
        </w:rPr>
        <w:t xml:space="preserve"> </w:t>
      </w:r>
      <w:r w:rsidR="008554D2" w:rsidRPr="00911B7E">
        <w:rPr>
          <w:kern w:val="2"/>
        </w:rPr>
        <w:t>pkt 2</w:t>
      </w:r>
      <w:r w:rsidR="00911B7E" w:rsidRPr="00911B7E">
        <w:rPr>
          <w:kern w:val="2"/>
        </w:rPr>
        <w:t>)</w:t>
      </w:r>
      <w:r w:rsidR="008554D2" w:rsidRPr="00911B7E">
        <w:rPr>
          <w:kern w:val="2"/>
        </w:rPr>
        <w:t xml:space="preserve">, </w:t>
      </w:r>
      <w:r w:rsidRPr="00911B7E">
        <w:rPr>
          <w:kern w:val="2"/>
        </w:rPr>
        <w:t xml:space="preserve">powinien </w:t>
      </w:r>
      <w:proofErr w:type="gramStart"/>
      <w:r w:rsidRPr="00911B7E">
        <w:rPr>
          <w:kern w:val="2"/>
        </w:rPr>
        <w:t>wynosić co</w:t>
      </w:r>
      <w:proofErr w:type="gramEnd"/>
      <w:r w:rsidRPr="00911B7E">
        <w:rPr>
          <w:kern w:val="2"/>
        </w:rPr>
        <w:t xml:space="preserve"> najmniej 90% wartości wskaźnika produktu</w:t>
      </w:r>
      <w:r w:rsidR="00911B7E" w:rsidRPr="00911B7E">
        <w:rPr>
          <w:kern w:val="2"/>
        </w:rPr>
        <w:t>, o którym mowa w ust. 1 pkt 1),</w:t>
      </w:r>
      <w:r w:rsidRPr="00911B7E">
        <w:rPr>
          <w:kern w:val="2"/>
        </w:rPr>
        <w:t xml:space="preserve"> wskazanego we wniosku o dofinansowanie projektu. </w:t>
      </w:r>
    </w:p>
    <w:p w14:paraId="39A06870" w14:textId="62C05E8A" w:rsidR="008554D2" w:rsidRPr="00911B7E" w:rsidRDefault="00DE5EAB" w:rsidP="0032241D">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911B7E">
        <w:rPr>
          <w:kern w:val="2"/>
        </w:rPr>
        <w:lastRenderedPageBreak/>
        <w:t>Wszystkie wskaźniki w projekcie muszą podlegać monitorowaniu zgodnie z założeniami określonymi we wniosku o dofinansowanie.</w:t>
      </w:r>
    </w:p>
    <w:p w14:paraId="59D360EF" w14:textId="77777777" w:rsidR="0059466A" w:rsidRPr="002E6FF2" w:rsidRDefault="00085990" w:rsidP="00572B56">
      <w:pPr>
        <w:pStyle w:val="Nagwek2"/>
        <w:rPr>
          <w:sz w:val="24"/>
          <w:szCs w:val="24"/>
        </w:rPr>
      </w:pPr>
      <w:bookmarkStart w:id="28" w:name="_Toc441836720"/>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1"/>
      <w:r w:rsidR="007D18F0" w:rsidRPr="002E6FF2">
        <w:rPr>
          <w:sz w:val="24"/>
          <w:szCs w:val="24"/>
        </w:rPr>
        <w:t>P</w:t>
      </w:r>
      <w:r w:rsidR="00E4664A" w:rsidRPr="002E6FF2">
        <w:rPr>
          <w:sz w:val="24"/>
          <w:szCs w:val="24"/>
        </w:rPr>
        <w:t>rojekty partnerskie</w:t>
      </w:r>
      <w:bookmarkEnd w:id="28"/>
    </w:p>
    <w:p w14:paraId="1D3A9F45"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29" w:name="highlightHit_32"/>
      <w:bookmarkEnd w:id="29"/>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192F32"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066C74F5" w14:textId="722837B7" w:rsidR="007A4B56" w:rsidRPr="00ED3CDE" w:rsidRDefault="007A4B56"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Pr>
          <w:rFonts w:ascii="Calibri" w:hAnsi="Calibri"/>
          <w:kern w:val="2"/>
        </w:rPr>
        <w:t xml:space="preserve">Podmioty wskazane jako partnerzy projektu mogą występować </w:t>
      </w:r>
      <w:proofErr w:type="gramStart"/>
      <w:r>
        <w:rPr>
          <w:rFonts w:ascii="Calibri" w:hAnsi="Calibri"/>
          <w:kern w:val="2"/>
        </w:rPr>
        <w:t>tylko  w</w:t>
      </w:r>
      <w:proofErr w:type="gramEnd"/>
      <w:r>
        <w:rPr>
          <w:rFonts w:ascii="Calibri" w:hAnsi="Calibri"/>
          <w:kern w:val="2"/>
        </w:rPr>
        <w:t xml:space="preserve"> jednym wniosku o dofinansowanie złożonym w ramach konkursu.</w:t>
      </w:r>
    </w:p>
    <w:p w14:paraId="50D6DD10" w14:textId="77777777" w:rsidR="0059466A" w:rsidRPr="00DC5D21"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DC5D21">
      <w:pPr>
        <w:pStyle w:val="Akapitzlist"/>
        <w:tabs>
          <w:tab w:val="left" w:pos="1134"/>
        </w:tabs>
        <w:suppressAutoHyphens/>
        <w:overflowPunct w:val="0"/>
        <w:autoSpaceDE w:val="0"/>
        <w:autoSpaceDN w:val="0"/>
        <w:adjustRightInd w:val="0"/>
        <w:spacing w:after="0" w:line="240" w:lineRule="auto"/>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0" w:name="_Toc426011806"/>
      <w:bookmarkStart w:id="31" w:name="_Toc441836721"/>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 xml:space="preserve">pomocy de </w:t>
      </w:r>
      <w:proofErr w:type="spellStart"/>
      <w:r w:rsidRPr="00621698">
        <w:t>minimis</w:t>
      </w:r>
      <w:bookmarkEnd w:id="30"/>
      <w:bookmarkEnd w:id="31"/>
      <w:proofErr w:type="spellEnd"/>
      <w:r w:rsidR="009C49CB" w:rsidRPr="009C49CB">
        <w:t xml:space="preserve"> </w:t>
      </w:r>
    </w:p>
    <w:p w14:paraId="3258E426" w14:textId="77777777" w:rsidR="009C49CB" w:rsidRDefault="009C49CB" w:rsidP="004716CD">
      <w:pPr>
        <w:pStyle w:val="Default"/>
        <w:numPr>
          <w:ilvl w:val="2"/>
          <w:numId w:val="62"/>
        </w:numPr>
        <w:spacing w:before="0"/>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t xml:space="preserve">Wnioskodawcom lub Partnerom, jeżeli w ramach projektu będą oni wydatkowali środki na: </w:t>
      </w:r>
    </w:p>
    <w:p w14:paraId="17354F2A" w14:textId="77777777" w:rsidR="009C49CB" w:rsidRDefault="009C49CB" w:rsidP="004716CD">
      <w:pPr>
        <w:pStyle w:val="Default"/>
        <w:numPr>
          <w:ilvl w:val="3"/>
          <w:numId w:val="62"/>
        </w:numPr>
        <w:spacing w:before="0"/>
      </w:pPr>
      <w:proofErr w:type="gramStart"/>
      <w:r>
        <w:t>zakup</w:t>
      </w:r>
      <w:proofErr w:type="gramEnd"/>
      <w:r>
        <w:t xml:space="preserve"> środków trwałych niezbędnych do realizacji projektu, </w:t>
      </w:r>
    </w:p>
    <w:p w14:paraId="732AAB10" w14:textId="77777777" w:rsidR="009C49CB" w:rsidRDefault="009C49CB" w:rsidP="004716CD">
      <w:pPr>
        <w:pStyle w:val="Default"/>
        <w:numPr>
          <w:ilvl w:val="3"/>
          <w:numId w:val="62"/>
        </w:numPr>
        <w:spacing w:before="0"/>
      </w:pPr>
      <w:proofErr w:type="gramStart"/>
      <w:r>
        <w:t>zakup</w:t>
      </w:r>
      <w:proofErr w:type="gramEnd"/>
      <w:r>
        <w:t xml:space="preserve"> infrastruktury oraz dostosowanie lub adaptację budynków, pomieszczeń i miejsc pracy w ramach cross-</w:t>
      </w:r>
      <w:proofErr w:type="spellStart"/>
      <w:r>
        <w:t>financingu</w:t>
      </w:r>
      <w:proofErr w:type="spellEnd"/>
      <w:r>
        <w:t xml:space="preserve">, </w:t>
      </w:r>
    </w:p>
    <w:p w14:paraId="46F1767B" w14:textId="77777777" w:rsidR="009C49CB" w:rsidRDefault="009C49CB" w:rsidP="004716CD">
      <w:pPr>
        <w:pStyle w:val="Default"/>
        <w:spacing w:before="0"/>
        <w:ind w:left="720"/>
      </w:pPr>
      <w:proofErr w:type="gramStart"/>
      <w:r>
        <w:t>udzielana</w:t>
      </w:r>
      <w:proofErr w:type="gramEnd"/>
      <w:r>
        <w:t xml:space="preserve"> jest pomoc de </w:t>
      </w:r>
      <w:proofErr w:type="spellStart"/>
      <w:r>
        <w:t>minimis</w:t>
      </w:r>
      <w:proofErr w:type="spellEnd"/>
      <w:r>
        <w:t xml:space="preserve"> na zasadach określonych w rozporządzeniu nr 1407/2013.</w:t>
      </w:r>
    </w:p>
    <w:p w14:paraId="385B154A" w14:textId="77777777" w:rsidR="009C49CB" w:rsidRDefault="009C49CB" w:rsidP="004716CD">
      <w:pPr>
        <w:pStyle w:val="Default"/>
        <w:numPr>
          <w:ilvl w:val="2"/>
          <w:numId w:val="62"/>
        </w:numPr>
        <w:spacing w:before="0"/>
      </w:pPr>
      <w:r>
        <w:t xml:space="preserve">W ramach projektów, </w:t>
      </w:r>
      <w:proofErr w:type="spellStart"/>
      <w:r>
        <w:t>mikroprzedsiębiorcom</w:t>
      </w:r>
      <w:proofErr w:type="spellEnd"/>
      <w:r>
        <w:t xml:space="preserve">, małym lub średnim przedsiębiorcom, za pośrednictwem Beneficjenta, jest udzielana pomoc de </w:t>
      </w:r>
      <w:proofErr w:type="spellStart"/>
      <w:r>
        <w:t>minimis</w:t>
      </w:r>
      <w:proofErr w:type="spellEnd"/>
      <w:r>
        <w:t xml:space="preserve"> na zasadach określonych w rozporządzeniu nr 1407/2013.</w:t>
      </w:r>
    </w:p>
    <w:p w14:paraId="194C9219" w14:textId="1154700A" w:rsidR="009C49CB" w:rsidRDefault="001D73DC" w:rsidP="009C49CB">
      <w:pPr>
        <w:pStyle w:val="Default"/>
        <w:numPr>
          <w:ilvl w:val="2"/>
          <w:numId w:val="62"/>
        </w:numPr>
      </w:pPr>
      <w:bookmarkStart w:id="38" w:name="_Toc425322282"/>
      <w:bookmarkStart w:id="39" w:name="_Toc425322615"/>
      <w:bookmarkEnd w:id="36"/>
      <w:bookmarkEnd w:id="37"/>
      <w:r>
        <w:t xml:space="preserve">Prowadzenie </w:t>
      </w:r>
      <w:proofErr w:type="gramStart"/>
      <w:r>
        <w:t>szkoleń  w</w:t>
      </w:r>
      <w:proofErr w:type="gramEnd"/>
      <w:r>
        <w:t xml:space="preserve"> zakresie, o którym mowa w art. 31 ust. 3 lit. a-c rozporządzenia Komisji (UE) nr 651/2014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 xml:space="preserve">de </w:t>
      </w:r>
      <w:proofErr w:type="spellStart"/>
      <w:r w:rsidR="009C49CB" w:rsidRPr="00B93DAE">
        <w:rPr>
          <w:i/>
        </w:rPr>
        <w:t>minimis</w:t>
      </w:r>
      <w:proofErr w:type="spellEnd"/>
      <w:r w:rsidR="009C49CB" w:rsidRPr="00B93DAE">
        <w:t xml:space="preserve"> dla tych przedsiębiorców.</w:t>
      </w:r>
    </w:p>
    <w:p w14:paraId="298D973C" w14:textId="77777777" w:rsidR="009C49CB" w:rsidRDefault="009C49CB" w:rsidP="009C49CB">
      <w:pPr>
        <w:pStyle w:val="Default"/>
        <w:numPr>
          <w:ilvl w:val="2"/>
          <w:numId w:val="62"/>
        </w:numPr>
      </w:pPr>
      <w:r>
        <w:t xml:space="preserve">W przypadku, gdy udzielenie pomocy, o której mowa w ust. 2, spowodowałoby przekroczenie dopuszczalnej wielkości pomocy de </w:t>
      </w:r>
      <w:proofErr w:type="spellStart"/>
      <w:r>
        <w:t>minimis</w:t>
      </w:r>
      <w:proofErr w:type="spellEnd"/>
      <w:r>
        <w:t xml:space="preserve">,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bookmarkStart w:id="40" w:name="_Toc425322283"/>
      <w:bookmarkStart w:id="41" w:name="_Toc425322616"/>
      <w:bookmarkEnd w:id="38"/>
      <w:bookmarkEnd w:id="39"/>
    </w:p>
    <w:p w14:paraId="37EF9D95" w14:textId="0BE18531" w:rsidR="009C49CB" w:rsidRPr="00683F62" w:rsidRDefault="009C49CB" w:rsidP="009C49CB">
      <w:pPr>
        <w:pStyle w:val="Default"/>
        <w:numPr>
          <w:ilvl w:val="2"/>
          <w:numId w:val="62"/>
        </w:numPr>
      </w:pPr>
      <w:r w:rsidRPr="00683F62">
        <w:t xml:space="preserve">Podstawą do wyliczenia wielkości pomocy de </w:t>
      </w:r>
      <w:proofErr w:type="spellStart"/>
      <w:r w:rsidRPr="00683F62">
        <w:t>minimis</w:t>
      </w:r>
      <w:proofErr w:type="spellEnd"/>
      <w:r w:rsidRPr="00683F62">
        <w:t xml:space="preserve"> lub pomocy publicznej, o której mowa w ust. 2 i 4, są wydatki na </w:t>
      </w:r>
      <w:r w:rsidR="001D73DC" w:rsidRPr="004716CD">
        <w:t xml:space="preserve">prowadzenie szkoleń </w:t>
      </w:r>
      <w:r w:rsidR="001D73DC" w:rsidRPr="00683F62">
        <w:t>w zakresie, o którym mowa w art. 31 ust. 3 lit. a-c rozporządzenia Komisji (UE) nr 651/2014</w:t>
      </w:r>
      <w:r w:rsidRPr="00683F62">
        <w:t xml:space="preserve">. </w:t>
      </w:r>
    </w:p>
    <w:p w14:paraId="7E7D2D39" w14:textId="65BF72C1" w:rsidR="009C49CB" w:rsidRPr="00F70DB8" w:rsidRDefault="009C49CB" w:rsidP="009C49CB">
      <w:pPr>
        <w:pStyle w:val="Default"/>
        <w:numPr>
          <w:ilvl w:val="2"/>
          <w:numId w:val="62"/>
        </w:numPr>
      </w:pPr>
      <w:r w:rsidRPr="00F70DB8">
        <w:t>Beneficjen</w:t>
      </w:r>
      <w:r>
        <w:t xml:space="preserve">t zobowiązany jest do wykonania obowiązków </w:t>
      </w:r>
      <w:r w:rsidRPr="00F70DB8">
        <w:t>związan</w:t>
      </w:r>
      <w:r>
        <w:t>ych</w:t>
      </w:r>
      <w:r w:rsidRPr="00F70DB8">
        <w:t xml:space="preserve"> z udzielaniem pomocy </w:t>
      </w:r>
      <w:r>
        <w:t xml:space="preserve">de </w:t>
      </w:r>
      <w:proofErr w:type="spellStart"/>
      <w:r>
        <w:t>minimis</w:t>
      </w:r>
      <w:proofErr w:type="spellEnd"/>
      <w:r>
        <w:t xml:space="preserve">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wykon</w:t>
      </w:r>
      <w:r w:rsidR="00CA5C87">
        <w:t>ywani</w:t>
      </w:r>
      <w:r>
        <w:t xml:space="preserve">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0"/>
      <w:bookmarkEnd w:id="41"/>
      <w:r w:rsidRPr="00F70DB8">
        <w:t xml:space="preserve"> </w:t>
      </w:r>
    </w:p>
    <w:p w14:paraId="209DF003" w14:textId="660D74AF" w:rsidR="00DC5D21" w:rsidRDefault="008037CD" w:rsidP="00DC5D21">
      <w:pPr>
        <w:pStyle w:val="Nagwek1"/>
        <w:rPr>
          <w:rFonts w:ascii="Calibri" w:hAnsi="Calibri"/>
        </w:rPr>
      </w:pPr>
      <w:bookmarkStart w:id="42" w:name="_Toc425322284"/>
      <w:bookmarkStart w:id="43" w:name="_Toc425322617"/>
      <w:bookmarkStart w:id="44" w:name="_Toc425322935"/>
      <w:bookmarkStart w:id="45" w:name="_Toc425323220"/>
      <w:bookmarkStart w:id="46" w:name="_Toc425323416"/>
      <w:bookmarkStart w:id="47" w:name="_Toc425322285"/>
      <w:bookmarkStart w:id="48" w:name="_Toc425322618"/>
      <w:bookmarkStart w:id="49" w:name="_Toc425322936"/>
      <w:bookmarkStart w:id="50" w:name="_Toc425323221"/>
      <w:bookmarkStart w:id="51" w:name="_Toc425323417"/>
      <w:bookmarkStart w:id="52" w:name="_Toc425322286"/>
      <w:bookmarkStart w:id="53" w:name="_Toc425322619"/>
      <w:bookmarkStart w:id="54" w:name="_Toc425322937"/>
      <w:bookmarkStart w:id="55" w:name="_Toc425323222"/>
      <w:bookmarkStart w:id="56" w:name="_Toc425323418"/>
      <w:bookmarkStart w:id="57" w:name="_Toc426011807"/>
      <w:bookmarkStart w:id="58" w:name="_Toc44183672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21698">
        <w:rPr>
          <w:rFonts w:ascii="Calibri" w:hAnsi="Calibri"/>
        </w:rPr>
        <w:lastRenderedPageBreak/>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8"/>
    </w:p>
    <w:p w14:paraId="730007CE" w14:textId="77777777" w:rsidR="008037CD" w:rsidRPr="004716CD" w:rsidRDefault="00DE5EAB" w:rsidP="004716CD">
      <w:pPr>
        <w:pStyle w:val="Nagwek2"/>
      </w:pPr>
      <w:bookmarkStart w:id="59" w:name="_Toc441836723"/>
      <w:r>
        <w:t>Podrozdział 7</w:t>
      </w:r>
      <w:r w:rsidRPr="002D78F5">
        <w:t>.1</w:t>
      </w:r>
      <w:r w:rsidR="00DB0B5F" w:rsidRPr="002F18E6">
        <w:tab/>
      </w:r>
      <w:r w:rsidRPr="004716CD">
        <w:t>Przygotowanie i złożenie wniosku</w:t>
      </w:r>
      <w:bookmarkEnd w:id="57"/>
      <w:bookmarkEnd w:id="59"/>
    </w:p>
    <w:p w14:paraId="63385415" w14:textId="77777777" w:rsidR="002A4F88" w:rsidRPr="004716CD" w:rsidRDefault="008037CD" w:rsidP="003600A4">
      <w:pPr>
        <w:pStyle w:val="Akapitzlist"/>
        <w:numPr>
          <w:ilvl w:val="0"/>
          <w:numId w:val="41"/>
        </w:numPr>
        <w:spacing w:after="0" w:line="240" w:lineRule="auto"/>
        <w:jc w:val="both"/>
        <w:rPr>
          <w:rFonts w:ascii="Calibri" w:hAnsi="Calibri"/>
          <w:lang w:eastAsia="pl-PL"/>
        </w:rPr>
      </w:pPr>
      <w:bookmarkStart w:id="60" w:name="__RefHeading__15_1928627743"/>
      <w:bookmarkStart w:id="61" w:name="__RefHeading__19_1928627743"/>
      <w:bookmarkStart w:id="62" w:name="__RefHeading__21_1928627743"/>
      <w:bookmarkStart w:id="63" w:name="__RefHeading__23_1928627743"/>
      <w:bookmarkStart w:id="64" w:name="__RefHeading__25_1928627743"/>
      <w:bookmarkStart w:id="65" w:name="_Toc415742348"/>
      <w:bookmarkEnd w:id="60"/>
      <w:bookmarkEnd w:id="61"/>
      <w:bookmarkEnd w:id="62"/>
      <w:bookmarkEnd w:id="63"/>
      <w:bookmarkEnd w:id="64"/>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2A4F88" w:rsidRPr="004716CD">
        <w:rPr>
          <w:rFonts w:ascii="Calibri" w:hAnsi="Calibri"/>
          <w:lang w:eastAsia="pl-PL"/>
        </w:rPr>
        <w:t xml:space="preserve">9 do Regulaminu. </w:t>
      </w:r>
    </w:p>
    <w:p w14:paraId="02FE995A" w14:textId="77777777" w:rsidR="002A4F88" w:rsidRPr="004716CD" w:rsidRDefault="002A4F88" w:rsidP="003600A4">
      <w:pPr>
        <w:pStyle w:val="Default"/>
        <w:numPr>
          <w:ilvl w:val="0"/>
          <w:numId w:val="41"/>
        </w:numPr>
        <w:spacing w:before="0" w:after="0"/>
      </w:pPr>
      <w:bookmarkStart w:id="66" w:name="_Toc425322291"/>
      <w:bookmarkStart w:id="67" w:name="_Toc425322624"/>
      <w:r w:rsidRPr="004716CD">
        <w:t>Instrukcja wypełniania wniosku jest dostępna wraz z aplikacją na ww. stronie internetowej.</w:t>
      </w:r>
      <w:bookmarkEnd w:id="66"/>
      <w:bookmarkEnd w:id="67"/>
    </w:p>
    <w:p w14:paraId="7C4DBE80" w14:textId="77777777" w:rsidR="002A4F88" w:rsidRPr="004716CD" w:rsidRDefault="002A4F88" w:rsidP="003600A4">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3600A4">
      <w:pPr>
        <w:pStyle w:val="Akapitzlist"/>
        <w:numPr>
          <w:ilvl w:val="0"/>
          <w:numId w:val="30"/>
        </w:numPr>
        <w:tabs>
          <w:tab w:val="left" w:pos="1276"/>
        </w:tabs>
        <w:spacing w:after="0" w:line="240" w:lineRule="auto"/>
        <w:jc w:val="both"/>
        <w:rPr>
          <w:lang w:eastAsia="pl-PL"/>
        </w:rPr>
      </w:pPr>
      <w:proofErr w:type="gramStart"/>
      <w:r w:rsidRPr="004716CD">
        <w:rPr>
          <w:lang w:eastAsia="pl-PL"/>
        </w:rPr>
        <w:t>w</w:t>
      </w:r>
      <w:proofErr w:type="gramEnd"/>
      <w:r w:rsidRPr="004716CD">
        <w:rPr>
          <w:lang w:eastAsia="pl-PL"/>
        </w:rPr>
        <w:t xml:space="preserve"> formie dokumentu elektronicznego za pośrednictwem SOWA oraz</w:t>
      </w:r>
    </w:p>
    <w:p w14:paraId="7ACF1F27" w14:textId="77777777" w:rsidR="007233C4" w:rsidRPr="004047A4" w:rsidRDefault="00545ABE" w:rsidP="003600A4">
      <w:pPr>
        <w:pStyle w:val="Akapitzlist"/>
        <w:numPr>
          <w:ilvl w:val="0"/>
          <w:numId w:val="30"/>
        </w:numPr>
        <w:tabs>
          <w:tab w:val="left" w:pos="1701"/>
        </w:tabs>
        <w:spacing w:after="0" w:line="240" w:lineRule="auto"/>
        <w:jc w:val="both"/>
        <w:rPr>
          <w:kern w:val="2"/>
          <w:lang w:eastAsia="pl-PL"/>
        </w:rPr>
      </w:pPr>
      <w:proofErr w:type="gramStart"/>
      <w:r w:rsidRPr="0047639A">
        <w:t>za</w:t>
      </w:r>
      <w:proofErr w:type="gramEnd"/>
      <w:r w:rsidRPr="0047639A">
        <w:t xml:space="preserve"> pośrednictwem</w:t>
      </w:r>
      <w:r w:rsidR="007233C4">
        <w:t>:</w:t>
      </w:r>
    </w:p>
    <w:p w14:paraId="76EB0BB5" w14:textId="583478D0" w:rsidR="00545ABE" w:rsidRPr="004521EB" w:rsidRDefault="00545ABE" w:rsidP="004047A4">
      <w:pPr>
        <w:pStyle w:val="Akapitzlist"/>
        <w:numPr>
          <w:ilvl w:val="1"/>
          <w:numId w:val="30"/>
        </w:numPr>
        <w:tabs>
          <w:tab w:val="left" w:pos="1276"/>
        </w:tabs>
        <w:spacing w:after="0" w:line="240" w:lineRule="auto"/>
        <w:ind w:left="1276" w:hanging="425"/>
        <w:jc w:val="both"/>
        <w:rPr>
          <w:kern w:val="2"/>
          <w:lang w:eastAsia="pl-PL"/>
        </w:rPr>
      </w:pPr>
      <w:proofErr w:type="gramStart"/>
      <w:r>
        <w:t>operatora</w:t>
      </w:r>
      <w:proofErr w:type="gramEnd"/>
      <w:r>
        <w:t xml:space="preserve">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w:t>
      </w:r>
      <w:r w:rsidR="008860BE">
        <w:t xml:space="preserve"> Partnerstwo publiczno-prywatne </w:t>
      </w:r>
      <w:r w:rsidRPr="004521EB">
        <w:t xml:space="preserve">”) </w:t>
      </w:r>
    </w:p>
    <w:p w14:paraId="322D185D" w14:textId="5755F0A4" w:rsidR="007233C4" w:rsidRPr="004521EB" w:rsidRDefault="00A77132" w:rsidP="004047A4">
      <w:pPr>
        <w:pStyle w:val="Akapitzlist"/>
        <w:tabs>
          <w:tab w:val="left" w:pos="1701"/>
        </w:tabs>
        <w:spacing w:after="0" w:line="240" w:lineRule="auto"/>
        <w:ind w:left="1276"/>
        <w:rPr>
          <w:kern w:val="2"/>
          <w:lang w:eastAsia="pl-PL"/>
        </w:rPr>
      </w:pPr>
      <w:proofErr w:type="gramStart"/>
      <w:r w:rsidRPr="004521EB">
        <w:rPr>
          <w:kern w:val="2"/>
          <w:lang w:eastAsia="pl-PL"/>
        </w:rPr>
        <w:t>albo</w:t>
      </w:r>
      <w:proofErr w:type="gramEnd"/>
    </w:p>
    <w:p w14:paraId="070C7A23" w14:textId="16FD9986" w:rsidR="002A4F88" w:rsidRPr="004521EB" w:rsidRDefault="002A4F88" w:rsidP="004047A4">
      <w:pPr>
        <w:pStyle w:val="Akapitzlist"/>
        <w:numPr>
          <w:ilvl w:val="1"/>
          <w:numId w:val="30"/>
        </w:numPr>
        <w:tabs>
          <w:tab w:val="left" w:pos="1276"/>
        </w:tabs>
        <w:spacing w:after="0" w:line="240" w:lineRule="auto"/>
        <w:ind w:left="1276" w:hanging="425"/>
        <w:jc w:val="both"/>
        <w:rPr>
          <w:kern w:val="2"/>
          <w:lang w:eastAsia="pl-PL"/>
        </w:rPr>
      </w:pPr>
      <w:proofErr w:type="gramStart"/>
      <w:r w:rsidRPr="004521EB">
        <w:rPr>
          <w:kern w:val="2"/>
          <w:lang w:eastAsia="pl-PL"/>
        </w:rPr>
        <w:t>za</w:t>
      </w:r>
      <w:proofErr w:type="gramEnd"/>
      <w:r w:rsidRPr="004521EB">
        <w:rPr>
          <w:kern w:val="2"/>
          <w:lang w:eastAsia="pl-PL"/>
        </w:rPr>
        <w:t xml:space="preserve"> pośrednictwem elektronicznej platformy usług administracji publicznej (</w:t>
      </w:r>
      <w:proofErr w:type="spellStart"/>
      <w:r w:rsidRPr="004521EB">
        <w:rPr>
          <w:kern w:val="2"/>
          <w:lang w:eastAsia="pl-PL"/>
        </w:rPr>
        <w:t>ePUAP</w:t>
      </w:r>
      <w:proofErr w:type="spellEnd"/>
      <w:r w:rsidRPr="004521EB">
        <w:rPr>
          <w:kern w:val="2"/>
          <w:lang w:eastAsia="pl-PL"/>
        </w:rPr>
        <w:t xml:space="preserve">) </w:t>
      </w:r>
      <w:r w:rsidRPr="004521EB">
        <w:rPr>
          <w:lang w:eastAsia="pl-PL"/>
        </w:rPr>
        <w:t xml:space="preserve">przy użyciu podpisu elektronicznego weryfikowanego przy pomocy ważnego kwalifikowanego certyfikatu lub przy wykorzystaniu profilu zaufanego </w:t>
      </w:r>
      <w:proofErr w:type="spellStart"/>
      <w:r w:rsidRPr="004521EB">
        <w:rPr>
          <w:lang w:eastAsia="pl-PL"/>
        </w:rPr>
        <w:t>ePUAP</w:t>
      </w:r>
      <w:proofErr w:type="spellEnd"/>
      <w:r w:rsidRPr="004521EB">
        <w:rPr>
          <w:lang w:eastAsia="pl-PL"/>
        </w:rPr>
        <w:t xml:space="preserve"> </w:t>
      </w:r>
      <w:r w:rsidRPr="004521EB">
        <w:rPr>
          <w:kern w:val="2"/>
          <w:lang w:eastAsia="pl-PL"/>
        </w:rPr>
        <w:t xml:space="preserve">na </w:t>
      </w:r>
      <w:r w:rsidRPr="004521EB">
        <w:t xml:space="preserve">adres skrytki: </w:t>
      </w:r>
      <w:r w:rsidR="00224DFA" w:rsidRPr="004521EB">
        <w:t>/PARP/</w:t>
      </w:r>
      <w:proofErr w:type="spellStart"/>
      <w:r w:rsidR="00224DFA" w:rsidRPr="004521EB">
        <w:t>kancelariaPARP</w:t>
      </w:r>
      <w:proofErr w:type="spellEnd"/>
      <w:r w:rsidR="00224DFA" w:rsidRPr="004521EB">
        <w:t>.</w:t>
      </w:r>
    </w:p>
    <w:p w14:paraId="04B635BC"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gdy wniosek będzie składany przez osobę </w:t>
      </w:r>
      <w:proofErr w:type="gramStart"/>
      <w:r w:rsidRPr="004521EB">
        <w:rPr>
          <w:rFonts w:ascii="Calibri" w:hAnsi="Calibri"/>
        </w:rPr>
        <w:t>nie posiadającą</w:t>
      </w:r>
      <w:proofErr w:type="gramEnd"/>
      <w:r w:rsidRPr="004521EB">
        <w:rPr>
          <w:rFonts w:ascii="Calibri" w:hAnsi="Calibri"/>
        </w:rPr>
        <w:t xml:space="preserve">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3D122338"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Pr="004521EB">
        <w:rPr>
          <w:rFonts w:ascii="Calibri" w:hAnsi="Calibri"/>
        </w:rPr>
        <w:t>.</w:t>
      </w:r>
    </w:p>
    <w:p w14:paraId="4BC16F73"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w:t>
      </w:r>
      <w:proofErr w:type="spellStart"/>
      <w:r w:rsidR="002A4F88" w:rsidRPr="004521EB">
        <w:rPr>
          <w:rFonts w:ascii="Calibri" w:hAnsi="Calibri"/>
          <w:lang w:eastAsia="pl-PL"/>
        </w:rPr>
        <w:t>ePUAP</w:t>
      </w:r>
      <w:proofErr w:type="spellEnd"/>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5"/>
    </w:p>
    <w:p w14:paraId="4962A16D" w14:textId="3D9084B5" w:rsidR="008037CD" w:rsidRPr="00437746" w:rsidRDefault="008037CD" w:rsidP="003600A4">
      <w:pPr>
        <w:pStyle w:val="Akapitzlist"/>
        <w:numPr>
          <w:ilvl w:val="0"/>
          <w:numId w:val="41"/>
        </w:numPr>
        <w:spacing w:after="0" w:line="240" w:lineRule="auto"/>
        <w:jc w:val="both"/>
        <w:rPr>
          <w:rFonts w:ascii="Calibri" w:hAnsi="Calibri"/>
        </w:rPr>
      </w:pPr>
      <w:r w:rsidRPr="00437746">
        <w:rPr>
          <w:rFonts w:ascii="Calibri" w:hAnsi="Calibri"/>
        </w:rPr>
        <w:t xml:space="preserve">Niniejszy konkurs jest konkursem zamkniętym, co oznacza, że wnioski </w:t>
      </w:r>
      <w:r w:rsidR="002A4F88" w:rsidRPr="00437746">
        <w:rPr>
          <w:rFonts w:ascii="Calibri" w:hAnsi="Calibri"/>
        </w:rPr>
        <w:t xml:space="preserve">można składać </w:t>
      </w:r>
      <w:r w:rsidRPr="00437746">
        <w:rPr>
          <w:rFonts w:ascii="Calibri" w:hAnsi="Calibri"/>
        </w:rPr>
        <w:t>od</w:t>
      </w:r>
      <w:r w:rsidR="008860BE" w:rsidRPr="00437746">
        <w:rPr>
          <w:rFonts w:ascii="Calibri" w:hAnsi="Calibri"/>
        </w:rPr>
        <w:t xml:space="preserve"> </w:t>
      </w:r>
      <w:r w:rsidR="00346BF7" w:rsidRPr="00437746">
        <w:rPr>
          <w:rFonts w:ascii="Calibri" w:hAnsi="Calibri"/>
        </w:rPr>
        <w:t xml:space="preserve">30 marca </w:t>
      </w:r>
      <w:r w:rsidR="003E3F8B" w:rsidRPr="00437746">
        <w:rPr>
          <w:rFonts w:ascii="Calibri" w:hAnsi="Calibri"/>
        </w:rPr>
        <w:t>201</w:t>
      </w:r>
      <w:r w:rsidR="00DB5D75" w:rsidRPr="00437746">
        <w:rPr>
          <w:rFonts w:ascii="Calibri" w:hAnsi="Calibri"/>
        </w:rPr>
        <w:t>6</w:t>
      </w:r>
      <w:r w:rsidR="003E3F8B" w:rsidRPr="00437746">
        <w:rPr>
          <w:rFonts w:ascii="Calibri" w:hAnsi="Calibri"/>
        </w:rPr>
        <w:t xml:space="preserve"> r. </w:t>
      </w:r>
      <w:r w:rsidR="002E6FF2" w:rsidRPr="00437746">
        <w:rPr>
          <w:rFonts w:ascii="Calibri" w:hAnsi="Calibri"/>
        </w:rPr>
        <w:t xml:space="preserve">do </w:t>
      </w:r>
      <w:r w:rsidR="00346BF7" w:rsidRPr="00437746">
        <w:rPr>
          <w:rFonts w:ascii="Calibri" w:hAnsi="Calibri"/>
        </w:rPr>
        <w:t xml:space="preserve">29 kwietnia </w:t>
      </w:r>
      <w:r w:rsidR="003E3F8B" w:rsidRPr="00437746">
        <w:rPr>
          <w:rFonts w:ascii="Calibri" w:hAnsi="Calibri"/>
        </w:rPr>
        <w:t>2016</w:t>
      </w:r>
      <w:r w:rsidRPr="00437746">
        <w:rPr>
          <w:rFonts w:ascii="Calibri" w:hAnsi="Calibri"/>
        </w:rPr>
        <w:t xml:space="preserve"> r. do </w:t>
      </w:r>
      <w:proofErr w:type="gramStart"/>
      <w:r w:rsidRPr="00437746">
        <w:rPr>
          <w:rFonts w:ascii="Calibri" w:hAnsi="Calibri"/>
        </w:rPr>
        <w:t>godziny 16.</w:t>
      </w:r>
      <w:r w:rsidR="00D03027" w:rsidRPr="00437746">
        <w:rPr>
          <w:rFonts w:ascii="Calibri" w:hAnsi="Calibri"/>
        </w:rPr>
        <w:t>0</w:t>
      </w:r>
      <w:r w:rsidRPr="00437746">
        <w:rPr>
          <w:rFonts w:ascii="Calibri" w:hAnsi="Calibri"/>
        </w:rPr>
        <w:t>0</w:t>
      </w:r>
      <w:r w:rsidRPr="00437746">
        <w:rPr>
          <w:rStyle w:val="Odwoanieprzypisudolnego"/>
          <w:rFonts w:ascii="Calibri" w:hAnsi="Calibri"/>
          <w:kern w:val="2"/>
          <w:lang w:eastAsia="pl-PL"/>
        </w:rPr>
        <w:footnoteReference w:id="1"/>
      </w:r>
      <w:r w:rsidRPr="00437746">
        <w:rPr>
          <w:rFonts w:ascii="Calibri" w:hAnsi="Calibri"/>
        </w:rPr>
        <w:t xml:space="preserve"> .</w:t>
      </w:r>
      <w:proofErr w:type="gramEnd"/>
    </w:p>
    <w:p w14:paraId="67D7A338" w14:textId="77777777" w:rsidR="00057514" w:rsidRPr="002A4F88" w:rsidRDefault="00057514" w:rsidP="003600A4">
      <w:pPr>
        <w:pStyle w:val="Akapitzlist"/>
        <w:numPr>
          <w:ilvl w:val="0"/>
          <w:numId w:val="41"/>
        </w:numPr>
        <w:spacing w:after="0" w:line="240" w:lineRule="auto"/>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w:t>
      </w:r>
      <w:proofErr w:type="spellStart"/>
      <w:r w:rsidRPr="00110387">
        <w:rPr>
          <w:rFonts w:ascii="Calibri" w:hAnsi="Calibri"/>
        </w:rPr>
        <w:t>ePUAP</w:t>
      </w:r>
      <w:proofErr w:type="spellEnd"/>
      <w:r w:rsidRPr="00110387">
        <w:rPr>
          <w:rFonts w:ascii="Calibri" w:hAnsi="Calibri"/>
        </w:rPr>
        <w:t xml:space="preserve">. </w:t>
      </w:r>
      <w:r>
        <w:rPr>
          <w:rFonts w:ascii="Calibri" w:hAnsi="Calibri"/>
        </w:rPr>
        <w:t>Dokumentem potwierdzającym złożenie wniosku</w:t>
      </w:r>
      <w:r w:rsidR="0074161C" w:rsidRPr="0074161C">
        <w:t xml:space="preserve"> </w:t>
      </w:r>
      <w:r w:rsidR="0074161C">
        <w:t xml:space="preserve">przez </w:t>
      </w:r>
      <w:proofErr w:type="spellStart"/>
      <w:r w:rsidR="0074161C">
        <w:t>ePUAP</w:t>
      </w:r>
      <w:proofErr w:type="spellEnd"/>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77777777" w:rsidR="008037CD" w:rsidRPr="00110387"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7434C042" w14:textId="55FC3197" w:rsidR="00057514"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6D007F">
        <w:rPr>
          <w:rFonts w:ascii="Calibri" w:hAnsi="Calibri"/>
        </w:rPr>
        <w:t xml:space="preserve"> pkt. 2 b</w:t>
      </w:r>
      <w:r w:rsidRPr="00110387">
        <w:rPr>
          <w:rFonts w:ascii="Calibri" w:hAnsi="Calibri"/>
        </w:rPr>
        <w:t>, nie będą rozpatrywane w ramach niniejszego konkursu.</w:t>
      </w:r>
    </w:p>
    <w:p w14:paraId="26C090D9" w14:textId="77777777" w:rsidR="008037CD"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3600A4">
      <w:pPr>
        <w:pStyle w:val="Akapitzlist"/>
        <w:numPr>
          <w:ilvl w:val="0"/>
          <w:numId w:val="41"/>
        </w:numPr>
        <w:spacing w:after="0" w:line="240" w:lineRule="auto"/>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3600A4">
      <w:pPr>
        <w:pStyle w:val="Akapitzlist"/>
        <w:numPr>
          <w:ilvl w:val="0"/>
          <w:numId w:val="41"/>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3600A4">
      <w:pPr>
        <w:pStyle w:val="Akapitzlist"/>
        <w:numPr>
          <w:ilvl w:val="0"/>
          <w:numId w:val="41"/>
        </w:numPr>
        <w:spacing w:after="0" w:line="240" w:lineRule="auto"/>
        <w:jc w:val="both"/>
        <w:rPr>
          <w:rFonts w:ascii="Calibri" w:hAnsi="Calibri"/>
        </w:rPr>
      </w:pPr>
      <w:r w:rsidRPr="00057514">
        <w:rPr>
          <w:rFonts w:ascii="Calibri" w:hAnsi="Calibri"/>
        </w:rPr>
        <w:lastRenderedPageBreak/>
        <w:t>Wnioski złożone w odpowiedzi na konkurs nie będą zwracane Wnioskodawcom i zostaną zarchiwizowane wraz z całą dokumentacją konkursową po rozstrzygnięciu konkursu.</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68" w:name="_Toc441836724"/>
      <w:r>
        <w:t>Podrozdział 7.2</w:t>
      </w:r>
      <w:r w:rsidR="00DB0B5F">
        <w:tab/>
      </w:r>
      <w:r w:rsidRPr="00741A81">
        <w:t>Uzupełnienie lub poprawienie wniosku o dofinansowanie</w:t>
      </w:r>
      <w:bookmarkEnd w:id="68"/>
    </w:p>
    <w:p w14:paraId="3B26EA70"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droga elektroniczna (</w:t>
      </w:r>
      <w:r w:rsidRPr="004716CD">
        <w:t>za pośrednictwem</w:t>
      </w:r>
      <w:r w:rsidRPr="004716CD">
        <w:rPr>
          <w:rFonts w:ascii="Calibri" w:hAnsi="Calibri"/>
        </w:rPr>
        <w:t xml:space="preserve"> </w:t>
      </w:r>
      <w:proofErr w:type="spellStart"/>
      <w:r w:rsidRPr="004716CD">
        <w:rPr>
          <w:rFonts w:ascii="Calibri" w:hAnsi="Calibri"/>
        </w:rPr>
        <w:t>ePUAP</w:t>
      </w:r>
      <w:proofErr w:type="spellEnd"/>
      <w:r w:rsidRPr="004716CD">
        <w:rPr>
          <w:rFonts w:ascii="Calibri" w:hAnsi="Calibri"/>
        </w:rPr>
        <w:t>-em), w terminie nie późniejszym niż 14 dni od daty złożenia wniosku.</w:t>
      </w:r>
    </w:p>
    <w:p w14:paraId="084FB4D9"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51BC4639" w14:textId="77777777" w:rsidR="008037CD" w:rsidRDefault="008037CD" w:rsidP="004716CD">
      <w:pPr>
        <w:pStyle w:val="Nagwek1"/>
      </w:pPr>
      <w:bookmarkStart w:id="69" w:name="_Toc441836725"/>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69"/>
      <w:r w:rsidRPr="008037CD">
        <w:t xml:space="preserve"> </w:t>
      </w:r>
    </w:p>
    <w:p w14:paraId="3EDECD3A" w14:textId="77777777" w:rsidR="000F5535" w:rsidRPr="00DA03CD" w:rsidRDefault="00085990" w:rsidP="00572B56">
      <w:pPr>
        <w:pStyle w:val="Nagwek2"/>
        <w:rPr>
          <w:sz w:val="24"/>
          <w:szCs w:val="24"/>
        </w:rPr>
      </w:pPr>
      <w:bookmarkStart w:id="70" w:name="_Toc441836726"/>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0"/>
    </w:p>
    <w:p w14:paraId="0473FFB8" w14:textId="77777777" w:rsidR="00A90693" w:rsidRPr="004716CD" w:rsidRDefault="002230F7" w:rsidP="003600A4">
      <w:pPr>
        <w:pStyle w:val="Akapitzlist"/>
        <w:numPr>
          <w:ilvl w:val="2"/>
          <w:numId w:val="17"/>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7125DA8E" w14:textId="77777777" w:rsidR="00A15AEA"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3600A4">
      <w:pPr>
        <w:pStyle w:val="Akapitzlist"/>
        <w:numPr>
          <w:ilvl w:val="0"/>
          <w:numId w:val="45"/>
        </w:numPr>
        <w:spacing w:after="0" w:line="240" w:lineRule="auto"/>
        <w:jc w:val="both"/>
        <w:rPr>
          <w:rFonts w:ascii="Calibri" w:hAnsi="Calibri"/>
        </w:rPr>
      </w:pPr>
      <w:proofErr w:type="gramStart"/>
      <w:r w:rsidRPr="004716CD">
        <w:rPr>
          <w:rFonts w:ascii="Calibri" w:hAnsi="Calibri"/>
        </w:rPr>
        <w:t>pracownicy</w:t>
      </w:r>
      <w:proofErr w:type="gramEnd"/>
      <w:r w:rsidRPr="004716CD">
        <w:rPr>
          <w:rFonts w:ascii="Calibri" w:hAnsi="Calibri"/>
        </w:rPr>
        <w:t xml:space="preserve"> </w:t>
      </w:r>
      <w:r w:rsidR="00110DEB" w:rsidRPr="004716CD">
        <w:rPr>
          <w:rFonts w:ascii="Calibri" w:hAnsi="Calibri"/>
        </w:rPr>
        <w:t>PARP</w:t>
      </w:r>
      <w:r w:rsidRPr="004716CD">
        <w:rPr>
          <w:rFonts w:ascii="Calibri" w:hAnsi="Calibri"/>
        </w:rPr>
        <w:t>;</w:t>
      </w:r>
    </w:p>
    <w:p w14:paraId="18E876D8" w14:textId="77777777" w:rsidR="008037CD" w:rsidRPr="004716CD" w:rsidRDefault="008037CD" w:rsidP="003600A4">
      <w:pPr>
        <w:pStyle w:val="Akapitzlist"/>
        <w:numPr>
          <w:ilvl w:val="0"/>
          <w:numId w:val="45"/>
        </w:numPr>
        <w:spacing w:after="0" w:line="240" w:lineRule="auto"/>
        <w:jc w:val="both"/>
        <w:rPr>
          <w:rFonts w:ascii="Calibri" w:hAnsi="Calibri"/>
        </w:rPr>
      </w:pPr>
      <w:proofErr w:type="gramStart"/>
      <w:r w:rsidRPr="004716CD">
        <w:rPr>
          <w:rFonts w:ascii="Calibri" w:hAnsi="Calibri"/>
        </w:rPr>
        <w:t>eksperci</w:t>
      </w:r>
      <w:proofErr w:type="gramEnd"/>
      <w:r w:rsidRPr="004716CD">
        <w:rPr>
          <w:rFonts w:ascii="Calibri" w:hAnsi="Calibri"/>
        </w:rPr>
        <w:t>, o których mowa w art. 49 ustawy,</w:t>
      </w:r>
    </w:p>
    <w:p w14:paraId="2924018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562D03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3600A4">
      <w:pPr>
        <w:pStyle w:val="Akapitzlist"/>
        <w:numPr>
          <w:ilvl w:val="0"/>
          <w:numId w:val="46"/>
        </w:numPr>
        <w:spacing w:after="0" w:line="240" w:lineRule="auto"/>
        <w:jc w:val="both"/>
        <w:rPr>
          <w:rFonts w:ascii="Calibri" w:hAnsi="Calibri"/>
        </w:rPr>
      </w:pPr>
      <w:proofErr w:type="gramStart"/>
      <w:r w:rsidRPr="004716CD">
        <w:rPr>
          <w:rFonts w:ascii="Calibri" w:hAnsi="Calibri"/>
        </w:rPr>
        <w:t>co</w:t>
      </w:r>
      <w:proofErr w:type="gramEnd"/>
      <w:r w:rsidRPr="004716CD">
        <w:rPr>
          <w:rFonts w:ascii="Calibri" w:hAnsi="Calibri"/>
        </w:rPr>
        <w:t xml:space="preserve"> najmniej 3 członków KOP oraz </w:t>
      </w:r>
    </w:p>
    <w:p w14:paraId="691B44FB" w14:textId="77777777" w:rsidR="00716241" w:rsidRPr="004716CD" w:rsidRDefault="00716241" w:rsidP="003600A4">
      <w:pPr>
        <w:pStyle w:val="Akapitzlist"/>
        <w:numPr>
          <w:ilvl w:val="0"/>
          <w:numId w:val="46"/>
        </w:numPr>
        <w:spacing w:after="0" w:line="240" w:lineRule="auto"/>
        <w:jc w:val="both"/>
        <w:rPr>
          <w:rFonts w:ascii="Calibri" w:hAnsi="Calibri"/>
        </w:rPr>
      </w:pPr>
      <w:proofErr w:type="gramStart"/>
      <w:r w:rsidRPr="004716CD">
        <w:rPr>
          <w:rFonts w:ascii="Calibri" w:hAnsi="Calibri"/>
        </w:rPr>
        <w:t>obserwatorów</w:t>
      </w:r>
      <w:proofErr w:type="gramEnd"/>
      <w:r w:rsidRPr="004716CD">
        <w:rPr>
          <w:rFonts w:ascii="Calibri" w:hAnsi="Calibri"/>
        </w:rPr>
        <w:t xml:space="preserve">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lastRenderedPageBreak/>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przystąpieniem do oceny wniosku członek KOP podpisuje deklarację poufności, której wzór stanowi Załącznik nr 5 do Regulaminu oraz oświadczenie o bezstronności:</w:t>
      </w:r>
    </w:p>
    <w:p w14:paraId="3681CE1C" w14:textId="43B4A292" w:rsidR="00C10153" w:rsidRPr="004716CD" w:rsidRDefault="00154C80" w:rsidP="003600A4">
      <w:pPr>
        <w:pStyle w:val="Akapitzlist"/>
        <w:numPr>
          <w:ilvl w:val="0"/>
          <w:numId w:val="44"/>
        </w:numPr>
        <w:spacing w:after="0" w:line="240" w:lineRule="auto"/>
        <w:jc w:val="both"/>
        <w:rPr>
          <w:rFonts w:ascii="Calibri" w:hAnsi="Calibri"/>
        </w:rPr>
      </w:pPr>
      <w:proofErr w:type="gramStart"/>
      <w:r w:rsidRPr="004716CD">
        <w:rPr>
          <w:rFonts w:ascii="Calibri" w:hAnsi="Calibri"/>
        </w:rPr>
        <w:t>w</w:t>
      </w:r>
      <w:proofErr w:type="gramEnd"/>
      <w:r w:rsidRPr="004716CD">
        <w:rPr>
          <w:rFonts w:ascii="Calibri" w:hAnsi="Calibri"/>
        </w:rPr>
        <w:t xml:space="preserve">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zgodne ze wzorem określonym w Załączniku nr 7 do Regulaminu albo</w:t>
      </w:r>
    </w:p>
    <w:p w14:paraId="2CCCE1B6" w14:textId="03CD9C26" w:rsidR="00716241" w:rsidRPr="004716CD" w:rsidRDefault="00154C80" w:rsidP="003600A4">
      <w:pPr>
        <w:pStyle w:val="Akapitzlist"/>
        <w:numPr>
          <w:ilvl w:val="0"/>
          <w:numId w:val="44"/>
        </w:numPr>
        <w:spacing w:after="0" w:line="240" w:lineRule="auto"/>
        <w:jc w:val="both"/>
        <w:rPr>
          <w:rFonts w:ascii="Calibri" w:hAnsi="Calibri"/>
        </w:rPr>
      </w:pPr>
      <w:proofErr w:type="gramStart"/>
      <w:r w:rsidRPr="004716CD">
        <w:rPr>
          <w:rFonts w:ascii="Calibri" w:hAnsi="Calibri"/>
        </w:rPr>
        <w:t>w</w:t>
      </w:r>
      <w:proofErr w:type="gramEnd"/>
      <w:r w:rsidRPr="004716CD">
        <w:rPr>
          <w:rFonts w:ascii="Calibri" w:hAnsi="Calibri"/>
        </w:rPr>
        <w:t xml:space="preserve"> przypadku eksperta, o którym mowa w art. 49 ustawy</w:t>
      </w:r>
      <w:r w:rsidR="00A77132">
        <w:rPr>
          <w:rFonts w:ascii="Calibri" w:hAnsi="Calibri"/>
        </w:rPr>
        <w:t xml:space="preserve"> -</w:t>
      </w:r>
      <w:r w:rsidRPr="004716CD">
        <w:rPr>
          <w:rFonts w:ascii="Calibri" w:hAnsi="Calibri"/>
        </w:rPr>
        <w:t xml:space="preserve"> zgodne ze wzorem określonym w Załączniku nr 8 do Regulaminu.</w:t>
      </w:r>
    </w:p>
    <w:p w14:paraId="4AFBDF47"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3600A4">
      <w:pPr>
        <w:pStyle w:val="Akapitzlist"/>
        <w:numPr>
          <w:ilvl w:val="0"/>
          <w:numId w:val="47"/>
        </w:numPr>
        <w:spacing w:after="0" w:line="240" w:lineRule="auto"/>
        <w:jc w:val="both"/>
        <w:rPr>
          <w:rFonts w:ascii="Calibri" w:hAnsi="Calibri"/>
        </w:rPr>
      </w:pPr>
      <w:proofErr w:type="gramStart"/>
      <w:r w:rsidRPr="004716CD">
        <w:rPr>
          <w:rFonts w:ascii="Calibri" w:hAnsi="Calibri"/>
        </w:rPr>
        <w:t>przedstawiciele</w:t>
      </w:r>
      <w:proofErr w:type="gramEnd"/>
      <w:r w:rsidRPr="004716CD">
        <w:rPr>
          <w:rFonts w:ascii="Calibri" w:hAnsi="Calibri"/>
        </w:rPr>
        <w:t xml:space="preserve"> ministra (ministrów) właściwego (właściwych) ds. związanych tematycznie z zakresem konkursu (o ile zostali zgłoszeni przez ministra bądź ministrów); </w:t>
      </w:r>
    </w:p>
    <w:p w14:paraId="2607BCD9" w14:textId="77777777" w:rsidR="00102F81" w:rsidRPr="004716CD" w:rsidRDefault="00154C80" w:rsidP="003600A4">
      <w:pPr>
        <w:pStyle w:val="Akapitzlist"/>
        <w:numPr>
          <w:ilvl w:val="0"/>
          <w:numId w:val="47"/>
        </w:numPr>
        <w:spacing w:after="0" w:line="240" w:lineRule="auto"/>
        <w:jc w:val="both"/>
        <w:rPr>
          <w:rFonts w:ascii="Calibri" w:hAnsi="Calibri"/>
        </w:rPr>
      </w:pPr>
      <w:proofErr w:type="gramStart"/>
      <w:r w:rsidRPr="004716CD">
        <w:rPr>
          <w:rFonts w:ascii="Calibri" w:hAnsi="Calibri"/>
        </w:rPr>
        <w:t>przedstawiciele</w:t>
      </w:r>
      <w:proofErr w:type="gramEnd"/>
      <w:r w:rsidRPr="004716CD">
        <w:rPr>
          <w:rFonts w:ascii="Calibri" w:hAnsi="Calibri"/>
        </w:rPr>
        <w:t xml:space="preserv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3600A4">
      <w:pPr>
        <w:pStyle w:val="Akapitzlist"/>
        <w:numPr>
          <w:ilvl w:val="0"/>
          <w:numId w:val="47"/>
        </w:numPr>
        <w:spacing w:after="0" w:line="240" w:lineRule="auto"/>
        <w:jc w:val="both"/>
        <w:rPr>
          <w:rFonts w:ascii="Calibri" w:hAnsi="Calibri"/>
        </w:rPr>
      </w:pPr>
      <w:proofErr w:type="gramStart"/>
      <w:r w:rsidRPr="004716CD">
        <w:rPr>
          <w:rFonts w:ascii="Calibri" w:hAnsi="Calibri"/>
        </w:rPr>
        <w:t>przedstawiciele</w:t>
      </w:r>
      <w:proofErr w:type="gramEnd"/>
      <w:r w:rsidRPr="004716CD">
        <w:rPr>
          <w:rFonts w:ascii="Calibri" w:hAnsi="Calibri"/>
        </w:rPr>
        <w:t xml:space="preserv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udziałem w pracach KOP każdy z obserwatorów podpisuje deklarację poufności (wzór stanowi Załącznik nr 6 do Regulaminu).</w:t>
      </w:r>
    </w:p>
    <w:p w14:paraId="66B389EB"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3600A4">
      <w:pPr>
        <w:pStyle w:val="Akapitzlist"/>
        <w:numPr>
          <w:ilvl w:val="2"/>
          <w:numId w:val="17"/>
        </w:numPr>
        <w:spacing w:after="0" w:line="240" w:lineRule="auto"/>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4C463E" w14:textId="5B23B312" w:rsidR="008037CD" w:rsidRPr="00911B7E" w:rsidRDefault="008037CD" w:rsidP="0032241D">
      <w:pPr>
        <w:pStyle w:val="Akapitzlist"/>
        <w:numPr>
          <w:ilvl w:val="2"/>
          <w:numId w:val="17"/>
        </w:numPr>
        <w:spacing w:after="0" w:line="240" w:lineRule="auto"/>
        <w:ind w:left="426" w:hanging="426"/>
        <w:jc w:val="both"/>
        <w:rPr>
          <w:rFonts w:ascii="Calibri" w:hAnsi="Calibri"/>
        </w:rPr>
      </w:pPr>
      <w:r w:rsidRPr="00911B7E">
        <w:rPr>
          <w:rFonts w:ascii="Calibri" w:hAnsi="Calibri"/>
        </w:rPr>
        <w:t>Obowiązek posiadania właściwego certyfikatu do dokonywania oceny w ramach danej osi priorytetowej PO WER dotyczy również przewodniczącego KOP i zastępcy przewodniczącego KOP.</w:t>
      </w:r>
    </w:p>
    <w:p w14:paraId="712F730A"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Pr="004716CD" w:rsidRDefault="00DC5D21" w:rsidP="00DC5D21">
      <w:pPr>
        <w:pStyle w:val="Akapitzlist"/>
        <w:spacing w:after="0" w:line="240" w:lineRule="auto"/>
        <w:ind w:left="426"/>
        <w:jc w:val="both"/>
        <w:rPr>
          <w:rFonts w:ascii="Calibri" w:hAnsi="Calibri"/>
        </w:rPr>
      </w:pPr>
    </w:p>
    <w:p w14:paraId="48A73A99" w14:textId="77777777" w:rsidR="008037CD" w:rsidRPr="00DA03CD" w:rsidRDefault="00085990" w:rsidP="00572B56">
      <w:pPr>
        <w:pStyle w:val="Nagwek2"/>
        <w:rPr>
          <w:sz w:val="24"/>
          <w:szCs w:val="24"/>
        </w:rPr>
      </w:pPr>
      <w:bookmarkStart w:id="71" w:name="_Toc441836727"/>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1"/>
    </w:p>
    <w:p w14:paraId="527FCAA9" w14:textId="77777777" w:rsidR="00110387"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0B8E8F6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Oceny formalnej dokonuje KOP.</w:t>
      </w:r>
    </w:p>
    <w:p w14:paraId="771F823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0ED322C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każdego wniosku o dofinasowanie dokonywana jest przez minimum dwóch członków KOP wylosowanych przez przewodniczącego KOP. </w:t>
      </w:r>
    </w:p>
    <w:p w14:paraId="54E98840"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1E1CF14B"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bookmarkStart w:id="72" w:name="_GoBack"/>
      <w:bookmarkEnd w:id="72"/>
    </w:p>
    <w:p w14:paraId="57618F41"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lastRenderedPageBreak/>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54C1959E"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2195A28C"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xml:space="preserve">, tj. w </w:t>
      </w:r>
      <w:proofErr w:type="gramStart"/>
      <w:r w:rsidR="0016169C" w:rsidRPr="004716CD">
        <w:rPr>
          <w:rFonts w:ascii="Calibri" w:hAnsi="Calibri"/>
        </w:rPr>
        <w:t>przypadku gdy</w:t>
      </w:r>
      <w:proofErr w:type="gramEnd"/>
      <w:r w:rsidRPr="004716CD">
        <w:rPr>
          <w:rFonts w:ascii="Calibri" w:hAnsi="Calibri"/>
        </w:rPr>
        <w:t>:</w:t>
      </w:r>
    </w:p>
    <w:p w14:paraId="048987AA" w14:textId="5AB5ADED" w:rsidR="00154C80" w:rsidRPr="004716CD" w:rsidRDefault="0016169C" w:rsidP="003600A4">
      <w:pPr>
        <w:pStyle w:val="Akapitzlist"/>
        <w:numPr>
          <w:ilvl w:val="0"/>
          <w:numId w:val="48"/>
        </w:numPr>
        <w:tabs>
          <w:tab w:val="left" w:pos="709"/>
        </w:tabs>
        <w:spacing w:after="0" w:line="240" w:lineRule="auto"/>
        <w:jc w:val="both"/>
        <w:rPr>
          <w:rFonts w:ascii="Calibri" w:hAnsi="Calibri"/>
        </w:rPr>
      </w:pPr>
      <w:proofErr w:type="gramStart"/>
      <w:r w:rsidRPr="004716CD">
        <w:t>liczba</w:t>
      </w:r>
      <w:proofErr w:type="gramEnd"/>
      <w:r w:rsidRPr="004716CD">
        <w:t xml:space="preserve"> wniosków jest mniejsza od 200 </w:t>
      </w:r>
      <w:r w:rsidR="00154C80" w:rsidRPr="004716CD">
        <w:rPr>
          <w:rFonts w:ascii="Calibri" w:hAnsi="Calibri"/>
        </w:rPr>
        <w:t xml:space="preserve">– 21 dni </w:t>
      </w:r>
      <w:r w:rsidR="00A77132">
        <w:rPr>
          <w:rFonts w:ascii="Calibri" w:hAnsi="Calibri"/>
        </w:rPr>
        <w:t>a</w:t>
      </w:r>
      <w:r w:rsidR="00154C80" w:rsidRPr="004716CD">
        <w:rPr>
          <w:rFonts w:ascii="Calibri" w:hAnsi="Calibri"/>
        </w:rPr>
        <w:t xml:space="preserve"> w przypadku rozbieżności w ocenie – 30 dni,</w:t>
      </w:r>
    </w:p>
    <w:p w14:paraId="2B263E14" w14:textId="79B386A6" w:rsidR="00154C80" w:rsidRPr="004716CD" w:rsidRDefault="0016169C" w:rsidP="003600A4">
      <w:pPr>
        <w:pStyle w:val="Akapitzlist"/>
        <w:numPr>
          <w:ilvl w:val="0"/>
          <w:numId w:val="48"/>
        </w:numPr>
        <w:spacing w:after="0" w:line="240" w:lineRule="auto"/>
        <w:jc w:val="both"/>
        <w:rPr>
          <w:rFonts w:ascii="Calibri" w:hAnsi="Calibri"/>
        </w:rPr>
      </w:pPr>
      <w:proofErr w:type="gramStart"/>
      <w:r w:rsidRPr="004716CD">
        <w:t>liczba</w:t>
      </w:r>
      <w:proofErr w:type="gramEnd"/>
      <w:r w:rsidRPr="004716CD">
        <w:t xml:space="preserve"> wniosków jest większa od 200 i mniejsza od 400</w:t>
      </w:r>
      <w:r w:rsidR="00A77132">
        <w:t xml:space="preserve"> </w:t>
      </w:r>
      <w:r w:rsidR="00154C80" w:rsidRPr="004716CD">
        <w:rPr>
          <w:rFonts w:ascii="Calibri" w:hAnsi="Calibri"/>
        </w:rPr>
        <w:t xml:space="preserve">– 28 dni </w:t>
      </w:r>
      <w:r w:rsidR="00A77132">
        <w:rPr>
          <w:rFonts w:ascii="Calibri" w:hAnsi="Calibri"/>
        </w:rPr>
        <w:t>a</w:t>
      </w:r>
      <w:r w:rsidR="00154C80" w:rsidRPr="004716CD">
        <w:rPr>
          <w:rFonts w:ascii="Calibri" w:hAnsi="Calibri"/>
        </w:rPr>
        <w:t xml:space="preserve"> w przypadku rozbieżności w ocenie – 37 dni,</w:t>
      </w:r>
    </w:p>
    <w:p w14:paraId="75285D61" w14:textId="77777777" w:rsidR="00154C80" w:rsidRPr="00DA03CD" w:rsidRDefault="0016169C" w:rsidP="003600A4">
      <w:pPr>
        <w:pStyle w:val="Akapitzlist"/>
        <w:numPr>
          <w:ilvl w:val="0"/>
          <w:numId w:val="48"/>
        </w:numPr>
        <w:spacing w:after="0" w:line="240" w:lineRule="auto"/>
        <w:jc w:val="both"/>
        <w:rPr>
          <w:rFonts w:ascii="Calibri" w:hAnsi="Calibri"/>
        </w:rPr>
      </w:pPr>
      <w:proofErr w:type="gramStart"/>
      <w:r w:rsidRPr="004716CD">
        <w:t>liczba</w:t>
      </w:r>
      <w:proofErr w:type="gramEnd"/>
      <w:r w:rsidRPr="004716CD">
        <w:t xml:space="preserve"> wniosków jest większa od 400 </w:t>
      </w:r>
      <w:r w:rsidR="00154C80" w:rsidRPr="004716CD">
        <w:rPr>
          <w:rFonts w:ascii="Calibri" w:hAnsi="Calibri"/>
        </w:rPr>
        <w:t>– 35 dni lub w przypadku rozbieżności w ocenie – 44 dni.</w:t>
      </w:r>
    </w:p>
    <w:p w14:paraId="28934375" w14:textId="77777777" w:rsidR="008037CD" w:rsidRPr="00DA03CD" w:rsidRDefault="00DE0633" w:rsidP="003600A4">
      <w:pPr>
        <w:pStyle w:val="Akapitzlist"/>
        <w:numPr>
          <w:ilvl w:val="0"/>
          <w:numId w:val="18"/>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w:t>
      </w:r>
      <w:proofErr w:type="gramStart"/>
      <w:r w:rsidR="002D718F" w:rsidRPr="00DA03CD">
        <w:rPr>
          <w:rFonts w:ascii="Calibri" w:hAnsi="Calibri"/>
        </w:rPr>
        <w:t xml:space="preserve">liczonym </w:t>
      </w:r>
      <w:r w:rsidR="008037CD" w:rsidRPr="00DA03CD">
        <w:rPr>
          <w:rFonts w:ascii="Calibri" w:hAnsi="Calibri"/>
        </w:rPr>
        <w:t xml:space="preserve"> od</w:t>
      </w:r>
      <w:proofErr w:type="gramEnd"/>
      <w:r w:rsidR="008037CD" w:rsidRPr="00DA03CD">
        <w:rPr>
          <w:rFonts w:ascii="Calibri" w:hAnsi="Calibri"/>
        </w:rPr>
        <w:t xml:space="preserve"> dnia złożenia przez Wnioskodawcę poprawnie uzupełnionego lub poprawionego wniosku o dofinansowanie. </w:t>
      </w:r>
    </w:p>
    <w:p w14:paraId="348FA4AA"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05ACDA57" w14:textId="77777777" w:rsidR="00154C80" w:rsidRPr="004716CD" w:rsidRDefault="00154C80" w:rsidP="003600A4">
      <w:pPr>
        <w:pStyle w:val="Akapitzlist"/>
        <w:numPr>
          <w:ilvl w:val="0"/>
          <w:numId w:val="49"/>
        </w:numPr>
        <w:spacing w:after="0" w:line="240" w:lineRule="auto"/>
        <w:jc w:val="both"/>
        <w:rPr>
          <w:rFonts w:ascii="Calibri" w:hAnsi="Calibri"/>
        </w:rPr>
      </w:pPr>
      <w:proofErr w:type="gramStart"/>
      <w:r w:rsidRPr="004716CD">
        <w:rPr>
          <w:rFonts w:ascii="Calibri" w:hAnsi="Calibri"/>
        </w:rPr>
        <w:t>datę</w:t>
      </w:r>
      <w:proofErr w:type="gramEnd"/>
      <w:r w:rsidRPr="004716CD">
        <w:rPr>
          <w:rFonts w:ascii="Calibri" w:hAnsi="Calibri"/>
        </w:rPr>
        <w:t xml:space="preserve"> podpisania kart oceny formalnej przez obydwu oceniających albo </w:t>
      </w:r>
    </w:p>
    <w:p w14:paraId="5340E125"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proofErr w:type="gramStart"/>
      <w:r w:rsidRPr="004716CD">
        <w:rPr>
          <w:rFonts w:ascii="Calibri" w:hAnsi="Calibri"/>
        </w:rPr>
        <w:t>datę</w:t>
      </w:r>
      <w:proofErr w:type="gramEnd"/>
      <w:r w:rsidRPr="004716CD">
        <w:rPr>
          <w:rFonts w:ascii="Calibri" w:hAnsi="Calibri"/>
        </w:rPr>
        <w:t xml:space="preserve"> podpisania karty oceny formalnej przez tego z dwóch oceniających, który podpisał kartę później albo</w:t>
      </w:r>
    </w:p>
    <w:p w14:paraId="7B0A225A"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proofErr w:type="gramStart"/>
      <w:r w:rsidRPr="004716CD">
        <w:rPr>
          <w:rFonts w:ascii="Calibri" w:hAnsi="Calibri"/>
        </w:rPr>
        <w:t>w</w:t>
      </w:r>
      <w:proofErr w:type="gramEnd"/>
      <w:r w:rsidRPr="004716CD">
        <w:rPr>
          <w:rFonts w:ascii="Calibri" w:hAnsi="Calibri"/>
        </w:rPr>
        <w:t xml:space="preserve">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4ED4D5B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w:t>
      </w:r>
      <w:proofErr w:type="gramStart"/>
      <w:r w:rsidRPr="004716CD">
        <w:rPr>
          <w:rFonts w:ascii="Calibri" w:hAnsi="Calibri"/>
        </w:rPr>
        <w:t>formalnej  przekazywan</w:t>
      </w:r>
      <w:r w:rsidR="002D718F" w:rsidRPr="004716CD">
        <w:rPr>
          <w:rFonts w:ascii="Calibri" w:hAnsi="Calibri"/>
        </w:rPr>
        <w:t>e</w:t>
      </w:r>
      <w:proofErr w:type="gramEnd"/>
      <w:r w:rsidR="002D78F5">
        <w:rPr>
          <w:rFonts w:ascii="Calibri" w:hAnsi="Calibri"/>
        </w:rPr>
        <w:t xml:space="preserve"> są</w:t>
      </w:r>
      <w:r w:rsidRPr="004716CD">
        <w:rPr>
          <w:rFonts w:ascii="Calibri" w:hAnsi="Calibri"/>
        </w:rPr>
        <w:t xml:space="preserve"> do oceny merytorycznej w sposób zgodny z procedurami wewnętrznymi PARP.</w:t>
      </w:r>
    </w:p>
    <w:p w14:paraId="5617095F"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w:t>
      </w:r>
      <w:proofErr w:type="gramStart"/>
      <w:r w:rsidRPr="004716CD">
        <w:rPr>
          <w:rFonts w:ascii="Calibri" w:hAnsi="Calibri"/>
        </w:rPr>
        <w:t>niespełniania co</w:t>
      </w:r>
      <w:proofErr w:type="gramEnd"/>
      <w:r w:rsidRPr="004716CD">
        <w:rPr>
          <w:rFonts w:ascii="Calibri" w:hAnsi="Calibri"/>
        </w:rPr>
        <w:t xml:space="preserve">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4CCF5714"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494C84BD" w14:textId="77777777" w:rsidR="008037CD" w:rsidRPr="00DC5D21" w:rsidRDefault="0016169C" w:rsidP="003600A4">
      <w:pPr>
        <w:pStyle w:val="Akapitzlist"/>
        <w:numPr>
          <w:ilvl w:val="0"/>
          <w:numId w:val="18"/>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 w odniesieniu do każdego obszaru.</w:t>
      </w:r>
    </w:p>
    <w:p w14:paraId="3CE1EDEA" w14:textId="77777777" w:rsidR="00DC5D21" w:rsidRPr="00DC5D21" w:rsidRDefault="00DC5D21" w:rsidP="00DC5D21">
      <w:pPr>
        <w:pStyle w:val="Akapitzlist"/>
        <w:spacing w:after="0" w:line="240" w:lineRule="auto"/>
        <w:ind w:left="426"/>
        <w:jc w:val="both"/>
        <w:rPr>
          <w:rFonts w:ascii="Calibri" w:hAnsi="Calibri"/>
          <w:color w:val="FF0000"/>
          <w:sz w:val="24"/>
          <w:szCs w:val="24"/>
        </w:rPr>
      </w:pPr>
    </w:p>
    <w:p w14:paraId="178D24C6" w14:textId="77777777" w:rsidR="008037CD" w:rsidRPr="00DA03CD" w:rsidRDefault="00085990" w:rsidP="00572B56">
      <w:pPr>
        <w:pStyle w:val="Nagwek2"/>
        <w:rPr>
          <w:sz w:val="24"/>
          <w:szCs w:val="24"/>
        </w:rPr>
      </w:pPr>
      <w:bookmarkStart w:id="73" w:name="_Toc441836728"/>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3"/>
    </w:p>
    <w:p w14:paraId="1CC878C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arty oceny merytorycznej wniosku, której wzór stanowi Załącznik nr 3 do Regulaminu przez minimum dwóch członków KOP wybranych w drodze losowania.</w:t>
      </w:r>
    </w:p>
    <w:p w14:paraId="51CF2524" w14:textId="77777777" w:rsidR="00EC19A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W </w:t>
      </w:r>
      <w:proofErr w:type="gramStart"/>
      <w:r w:rsidRPr="004716CD">
        <w:rPr>
          <w:rFonts w:ascii="Calibri" w:hAnsi="Calibri"/>
        </w:rPr>
        <w:t>przypadku gdy</w:t>
      </w:r>
      <w:proofErr w:type="gramEnd"/>
      <w:r w:rsidRPr="004716CD">
        <w:rPr>
          <w:rFonts w:ascii="Calibri" w:hAnsi="Calibri"/>
        </w:rPr>
        <w:t xml:space="preserve">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12D0B9A9" w14:textId="77777777"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6C6F4B3A"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proofErr w:type="gramStart"/>
      <w:r w:rsidRPr="004716CD">
        <w:t>liczba</w:t>
      </w:r>
      <w:proofErr w:type="gramEnd"/>
      <w:r w:rsidRPr="004716CD">
        <w:t xml:space="preserve">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04A5F12D"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proofErr w:type="gramStart"/>
      <w:r w:rsidRPr="004716CD">
        <w:rPr>
          <w:rFonts w:ascii="Calibri" w:hAnsi="Calibri"/>
        </w:rPr>
        <w:t>jest</w:t>
      </w:r>
      <w:proofErr w:type="gramEnd"/>
      <w:r w:rsidRPr="004716CD">
        <w:rPr>
          <w:rFonts w:ascii="Calibri" w:hAnsi="Calibri"/>
        </w:rPr>
        <w:t xml:space="preserve">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6D21FD9F"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proofErr w:type="gramStart"/>
      <w:r w:rsidRPr="004716CD">
        <w:rPr>
          <w:rFonts w:ascii="Calibri" w:hAnsi="Calibri"/>
        </w:rPr>
        <w:t>jest</w:t>
      </w:r>
      <w:proofErr w:type="gramEnd"/>
      <w:r w:rsidRPr="004716CD">
        <w:rPr>
          <w:rFonts w:ascii="Calibri" w:hAnsi="Calibri"/>
        </w:rPr>
        <w:t xml:space="preserve"> większe od </w:t>
      </w:r>
      <w:r w:rsidR="00EC19A0" w:rsidRPr="004716CD">
        <w:rPr>
          <w:rFonts w:ascii="Calibri" w:hAnsi="Calibri"/>
        </w:rPr>
        <w:t>400 – 120 dni od zakończenia oceny formalnej wszystkich projektów.</w:t>
      </w:r>
    </w:p>
    <w:p w14:paraId="4C0BB865" w14:textId="1536A93B"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A4664B">
        <w:rPr>
          <w:rFonts w:ascii="Calibri" w:hAnsi="Calibri"/>
        </w:rPr>
        <w:t xml:space="preserve"> kolejno</w:t>
      </w:r>
      <w:r w:rsidRPr="004716CD">
        <w:rPr>
          <w:rFonts w:ascii="Calibri" w:hAnsi="Calibri"/>
        </w:rPr>
        <w:t>, czy projekt spełnia:</w:t>
      </w:r>
    </w:p>
    <w:p w14:paraId="78ADC970"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proofErr w:type="gramStart"/>
      <w:r w:rsidRPr="004716CD">
        <w:rPr>
          <w:rFonts w:ascii="Calibri" w:hAnsi="Calibri"/>
        </w:rPr>
        <w:lastRenderedPageBreak/>
        <w:t>wybrane</w:t>
      </w:r>
      <w:proofErr w:type="gramEnd"/>
      <w:r w:rsidRPr="004716CD">
        <w:rPr>
          <w:rFonts w:ascii="Calibri" w:hAnsi="Calibri"/>
        </w:rPr>
        <w:t xml:space="preserve"> kryteria dostępu weryfikowane na etapie oceny merytorycznej</w:t>
      </w:r>
    </w:p>
    <w:p w14:paraId="3E15CA38"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proofErr w:type="gramStart"/>
      <w:r w:rsidRPr="004716CD">
        <w:rPr>
          <w:rFonts w:ascii="Calibri" w:hAnsi="Calibri"/>
        </w:rPr>
        <w:t>ogólne</w:t>
      </w:r>
      <w:proofErr w:type="gramEnd"/>
      <w:r w:rsidRPr="004716CD">
        <w:rPr>
          <w:rFonts w:ascii="Calibri" w:hAnsi="Calibri"/>
        </w:rPr>
        <w:t xml:space="preserve"> kryteria horyzontalne,</w:t>
      </w:r>
    </w:p>
    <w:p w14:paraId="64FB9BFC"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proofErr w:type="gramStart"/>
      <w:r w:rsidRPr="004716CD">
        <w:rPr>
          <w:rFonts w:ascii="Calibri" w:hAnsi="Calibri"/>
        </w:rPr>
        <w:t>ogólne</w:t>
      </w:r>
      <w:proofErr w:type="gramEnd"/>
      <w:r w:rsidRPr="004716CD">
        <w:rPr>
          <w:rFonts w:ascii="Calibri" w:hAnsi="Calibri"/>
        </w:rPr>
        <w:t xml:space="preserve"> kryteria merytoryczne,  </w:t>
      </w:r>
    </w:p>
    <w:p w14:paraId="239C03FE"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proofErr w:type="gramStart"/>
      <w:r w:rsidRPr="004716CD">
        <w:rPr>
          <w:rFonts w:ascii="Calibri" w:hAnsi="Calibri"/>
        </w:rPr>
        <w:t>kryteria</w:t>
      </w:r>
      <w:proofErr w:type="gramEnd"/>
      <w:r w:rsidRPr="004716CD">
        <w:rPr>
          <w:rFonts w:ascii="Calibri" w:hAnsi="Calibri"/>
        </w:rPr>
        <w:t xml:space="preserve"> premiujące.</w:t>
      </w:r>
    </w:p>
    <w:p w14:paraId="3351DAE6" w14:textId="77777777" w:rsidR="008037CD" w:rsidRPr="004716CD" w:rsidRDefault="008037CD" w:rsidP="003600A4">
      <w:pPr>
        <w:pStyle w:val="Akapitzlist"/>
        <w:numPr>
          <w:ilvl w:val="0"/>
          <w:numId w:val="19"/>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 xml:space="preserve">Jeżeli oceniający uzna, że projekt nie spełnia któregokolwiek z kryteriów dostępu zawartych we wzorze karty oceny merytorycznej, której wzór stanowi Załącznik nr 3 do </w:t>
      </w:r>
      <w:proofErr w:type="gramStart"/>
      <w:r w:rsidRPr="004716CD">
        <w:rPr>
          <w:rFonts w:ascii="Calibri" w:hAnsi="Calibri"/>
        </w:rPr>
        <w:t xml:space="preserve">Regulaminu , </w:t>
      </w:r>
      <w:proofErr w:type="gramEnd"/>
      <w:r w:rsidRPr="004716CD">
        <w:rPr>
          <w:rFonts w:ascii="Calibri" w:hAnsi="Calibri"/>
        </w:rPr>
        <w:t>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66478929" w14:textId="77777777" w:rsidR="00B1646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6165E167" w14:textId="77777777" w:rsidR="00B16460" w:rsidRPr="004716CD" w:rsidRDefault="00B16460"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C8521C2" w14:textId="4F87D16D"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w:t>
      </w:r>
      <w:proofErr w:type="gramStart"/>
      <w:r w:rsidRPr="004716CD">
        <w:rPr>
          <w:rFonts w:ascii="Calibri" w:hAnsi="Calibri"/>
        </w:rPr>
        <w:t>zostać</w:t>
      </w:r>
      <w:proofErr w:type="gramEnd"/>
      <w:r w:rsidRPr="004716CD">
        <w:rPr>
          <w:rFonts w:ascii="Calibri" w:hAnsi="Calibri"/>
        </w:rPr>
        <w:t xml:space="preserve"> skierowany przez oceniającego do negocjacji –</w:t>
      </w:r>
      <w:r w:rsidR="00A77132">
        <w:rPr>
          <w:rFonts w:ascii="Calibri" w:hAnsi="Calibri"/>
        </w:rPr>
        <w:t xml:space="preserve"> </w:t>
      </w:r>
      <w:r w:rsidRPr="004716CD">
        <w:rPr>
          <w:rFonts w:ascii="Calibri" w:hAnsi="Calibri"/>
        </w:rPr>
        <w:t>zawiera w kar</w:t>
      </w:r>
      <w:r w:rsidR="00DC5D21">
        <w:rPr>
          <w:rFonts w:ascii="Calibri" w:hAnsi="Calibri"/>
        </w:rPr>
        <w:t>cie</w:t>
      </w:r>
      <w:r w:rsidRPr="004716CD">
        <w:rPr>
          <w:rFonts w:ascii="Calibri" w:hAnsi="Calibri"/>
        </w:rPr>
        <w:t xml:space="preserve"> oceny merytorycznej</w:t>
      </w:r>
      <w:r w:rsidR="00DC5D21">
        <w:rPr>
          <w:rFonts w:ascii="Calibri" w:hAnsi="Calibri"/>
        </w:rPr>
        <w:t>.</w:t>
      </w:r>
    </w:p>
    <w:p w14:paraId="3A6CD430"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7C14FE90" w14:textId="77777777" w:rsidR="008037CD" w:rsidRPr="004716CD" w:rsidRDefault="004744C5"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proofErr w:type="gramStart"/>
      <w:r w:rsidR="008037CD" w:rsidRPr="004716CD">
        <w:rPr>
          <w:rFonts w:ascii="Calibri" w:hAnsi="Calibri"/>
          <w:i/>
        </w:rPr>
        <w:t>oraz</w:t>
      </w:r>
      <w:proofErr w:type="gramEnd"/>
      <w:r w:rsidR="008037CD" w:rsidRPr="004716CD">
        <w:rPr>
          <w:rFonts w:ascii="Calibri" w:hAnsi="Calibri"/>
          <w:i/>
        </w:rPr>
        <w:t xml:space="preserve"> 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proofErr w:type="gramStart"/>
      <w:r w:rsidR="008037CD" w:rsidRPr="004716CD">
        <w:rPr>
          <w:rFonts w:ascii="Calibri" w:hAnsi="Calibri"/>
        </w:rPr>
        <w:t>zawarte</w:t>
      </w:r>
      <w:proofErr w:type="gramEnd"/>
      <w:r w:rsidR="008037CD" w:rsidRPr="004716CD">
        <w:rPr>
          <w:rFonts w:ascii="Calibri" w:hAnsi="Calibri"/>
        </w:rPr>
        <w:t xml:space="preserve"> w karcie oceny merytorycznej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4C76E54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w:t>
      </w:r>
      <w:proofErr w:type="gramStart"/>
      <w:r w:rsidRPr="004716CD">
        <w:rPr>
          <w:rFonts w:ascii="Calibri" w:hAnsi="Calibri"/>
        </w:rPr>
        <w:t>niespełniania co</w:t>
      </w:r>
      <w:proofErr w:type="gramEnd"/>
      <w:r w:rsidRPr="004716CD">
        <w:rPr>
          <w:rFonts w:ascii="Calibri" w:hAnsi="Calibri"/>
        </w:rPr>
        <w:t xml:space="preserve"> najmniej jednego z: kryteriów dostępu albo kryteriów horyzontalnych, </w:t>
      </w:r>
      <w:r w:rsidR="00110DEB" w:rsidRPr="004716CD">
        <w:rPr>
          <w:rFonts w:ascii="Calibri" w:hAnsi="Calibri"/>
        </w:rPr>
        <w:t xml:space="preserve">PARP </w:t>
      </w:r>
      <w:r w:rsidRPr="004716CD">
        <w:rPr>
          <w:rFonts w:ascii="Calibri" w:hAnsi="Calibri"/>
        </w:rPr>
        <w:t>przekazuje niezwłocznie wnioskodawcy pisemną informację o zakończeniu oceny jego projektu oraz negatywnej ocenie projektu wraz ze zgodnym z art. 46 ust. 5 ustawy pouczeniem o możliwości wniesienia protestu, o którym mowa w art. 53 ust. 1 ustawy.</w:t>
      </w:r>
    </w:p>
    <w:p w14:paraId="0847B915"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zastrzeżeniem, że PARP, przekazując wnioskodawcy tę informację, zachowuje zasadę anonimowości osób dokonujących oceny.</w:t>
      </w:r>
    </w:p>
    <w:p w14:paraId="429402A4" w14:textId="77777777" w:rsidR="000F435E" w:rsidRPr="004716CD" w:rsidRDefault="000F435E" w:rsidP="003600A4">
      <w:pPr>
        <w:pStyle w:val="Akapitzlist"/>
        <w:numPr>
          <w:ilvl w:val="0"/>
          <w:numId w:val="19"/>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43362744" w14:textId="77777777" w:rsidR="008037CD" w:rsidRPr="00DA03CD" w:rsidRDefault="008037CD" w:rsidP="003600A4">
      <w:pPr>
        <w:pStyle w:val="Akapitzlist"/>
        <w:numPr>
          <w:ilvl w:val="0"/>
          <w:numId w:val="19"/>
        </w:numPr>
        <w:spacing w:after="0" w:line="240" w:lineRule="auto"/>
        <w:ind w:left="426" w:hanging="426"/>
        <w:jc w:val="both"/>
        <w:rPr>
          <w:rFonts w:ascii="Calibri" w:hAnsi="Calibri"/>
        </w:rPr>
      </w:pPr>
      <w:r w:rsidRPr="00DA03CD">
        <w:rPr>
          <w:rFonts w:ascii="Calibri" w:hAnsi="Calibri"/>
        </w:rPr>
        <w:t>Kryteria merytoryczne zostały zawarte we wzorze Karty oceny merytorycznej, stanowiącej Załącznik nr 3 do Regulaminu.</w:t>
      </w:r>
    </w:p>
    <w:p w14:paraId="0F8D45CE"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Ocena spełniania kryteriów merytorycznych dokonywana </w:t>
      </w:r>
      <w:proofErr w:type="gramStart"/>
      <w:r w:rsidRPr="004716CD">
        <w:rPr>
          <w:rFonts w:ascii="Calibri" w:hAnsi="Calibri"/>
        </w:rPr>
        <w:t>jest  w</w:t>
      </w:r>
      <w:proofErr w:type="gramEnd"/>
      <w:r w:rsidRPr="004716CD">
        <w:rPr>
          <w:rFonts w:ascii="Calibri" w:hAnsi="Calibri"/>
        </w:rPr>
        <w:t xml:space="preserve"> ramach skali punktowej od 0 do 100 punktów oraz niezależnie przez dwóch członków KOP wybranych w drodze losowania.</w:t>
      </w:r>
    </w:p>
    <w:p w14:paraId="39BBAB1B"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Spełnienie przez projekt kryteriów merytorycznych w minimalnym zakresie oznacza uzyskanie od każdego z obydwu </w:t>
      </w:r>
      <w:proofErr w:type="gramStart"/>
      <w:r w:rsidRPr="004716CD">
        <w:rPr>
          <w:rFonts w:ascii="Calibri" w:hAnsi="Calibri"/>
        </w:rPr>
        <w:t>oceniających co</w:t>
      </w:r>
      <w:proofErr w:type="gramEnd"/>
      <w:r w:rsidRPr="004716CD">
        <w:rPr>
          <w:rFonts w:ascii="Calibri" w:hAnsi="Calibri"/>
        </w:rPr>
        <w:t xml:space="preserve"> najmniej 60% punktów za spełnianie poszczególnych kryteriów.</w:t>
      </w:r>
    </w:p>
    <w:p w14:paraId="6F9FF848"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704DB50"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Oceniający może również warunkowo przyznać określoną liczbę punktów za spełnianie danego kryterium merytorycznego. W takim przypadku uzasadnienie oceny warunkowej – o ile projekt może zgodnie z </w:t>
      </w:r>
      <w:r w:rsidR="00C93E3B" w:rsidRPr="004716CD">
        <w:rPr>
          <w:rFonts w:ascii="Calibri" w:hAnsi="Calibri"/>
        </w:rPr>
        <w:t xml:space="preserve">ust. </w:t>
      </w:r>
      <w:r w:rsidR="009A2E3B" w:rsidRPr="004716CD">
        <w:rPr>
          <w:rFonts w:ascii="Calibri" w:hAnsi="Calibri"/>
        </w:rPr>
        <w:t>2</w:t>
      </w:r>
      <w:r w:rsidR="001855E3" w:rsidRPr="004716CD">
        <w:rPr>
          <w:rFonts w:ascii="Calibri" w:hAnsi="Calibri"/>
        </w:rPr>
        <w:t>4</w:t>
      </w:r>
      <w:r w:rsidRPr="004716CD">
        <w:rPr>
          <w:rFonts w:ascii="Calibri" w:hAnsi="Calibri"/>
        </w:rPr>
        <w:t xml:space="preserve"> zostać skierowany przez oceniającego do negocjacji – zawierane jest w dalszej części karty oceny merytorycznej zawierającej zakres negocjacji.</w:t>
      </w:r>
    </w:p>
    <w:p w14:paraId="405E8153"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04943143" w14:textId="2CAFB618"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Oceniający </w:t>
      </w:r>
      <w:r w:rsidR="001855E3" w:rsidRPr="004716CD">
        <w:rPr>
          <w:rFonts w:ascii="Calibri" w:hAnsi="Calibri"/>
        </w:rPr>
        <w:t xml:space="preserve">dodatkowo może przyznać punkty premiujące za </w:t>
      </w:r>
      <w:r w:rsidRPr="004716CD">
        <w:rPr>
          <w:rFonts w:ascii="Calibri" w:hAnsi="Calibri"/>
        </w:rPr>
        <w:t>spełniani</w:t>
      </w:r>
      <w:r w:rsidR="001855E3" w:rsidRPr="004716CD">
        <w:rPr>
          <w:rFonts w:ascii="Calibri" w:hAnsi="Calibri"/>
        </w:rPr>
        <w:t>e</w:t>
      </w:r>
      <w:r w:rsidRPr="004716CD">
        <w:rPr>
          <w:rFonts w:ascii="Calibri" w:hAnsi="Calibri"/>
        </w:rPr>
        <w:t xml:space="preserve"> przez projekt wszystkich kryteriów premiujących</w:t>
      </w:r>
      <w:r w:rsidR="001855E3" w:rsidRPr="004716CD">
        <w:rPr>
          <w:rFonts w:ascii="Calibri" w:hAnsi="Calibri"/>
        </w:rPr>
        <w:t xml:space="preserve"> określonych w </w:t>
      </w:r>
      <w:r w:rsidR="005733D3" w:rsidRPr="004716CD">
        <w:rPr>
          <w:rFonts w:ascii="Calibri" w:hAnsi="Calibri"/>
        </w:rPr>
        <w:t>Załącznik nr 1</w:t>
      </w:r>
      <w:r w:rsidR="002733CC">
        <w:rPr>
          <w:rFonts w:ascii="Calibri" w:hAnsi="Calibri"/>
        </w:rPr>
        <w:t>3</w:t>
      </w:r>
      <w:r w:rsidR="005733D3" w:rsidRPr="004716CD">
        <w:rPr>
          <w:rFonts w:ascii="Calibri" w:hAnsi="Calibri"/>
        </w:rPr>
        <w:t xml:space="preserve"> do Regulaminu</w:t>
      </w:r>
      <w:r w:rsidRPr="004716CD">
        <w:rPr>
          <w:rFonts w:ascii="Calibri" w:hAnsi="Calibri"/>
        </w:rPr>
        <w:t xml:space="preserve">, o ile bezwarunkowo przyznał </w:t>
      </w:r>
      <w:proofErr w:type="gramStart"/>
      <w:r w:rsidR="001855E3" w:rsidRPr="004716CD">
        <w:rPr>
          <w:rFonts w:ascii="Calibri" w:hAnsi="Calibri"/>
        </w:rPr>
        <w:t xml:space="preserve">wnioskowi </w:t>
      </w:r>
      <w:r w:rsidRPr="004716CD">
        <w:rPr>
          <w:rFonts w:ascii="Calibri" w:hAnsi="Calibri"/>
        </w:rPr>
        <w:t>co</w:t>
      </w:r>
      <w:proofErr w:type="gramEnd"/>
      <w:r w:rsidRPr="004716CD">
        <w:rPr>
          <w:rFonts w:ascii="Calibri" w:hAnsi="Calibri"/>
        </w:rPr>
        <w:t xml:space="preserve"> najmniej 60% punktów w poszczególnych punktach oceny merytorycznej.</w:t>
      </w:r>
    </w:p>
    <w:p w14:paraId="44327E3A" w14:textId="02A4CB60"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lastRenderedPageBreak/>
        <w:t>Ocena spełniania kryterium premiującego jest dokonywana poprzez przyznanie 0 punktów, jeśli projekt nie spełnia danego kryterium albo zdefiniowanej z góry liczby punktów równej wadze punktowej określonej w Rocznym Planie Działania na 201</w:t>
      </w:r>
      <w:r w:rsidR="006009BF">
        <w:rPr>
          <w:rFonts w:ascii="Calibri" w:hAnsi="Calibri"/>
        </w:rPr>
        <w:t>6</w:t>
      </w:r>
      <w:r w:rsidRPr="004716CD">
        <w:rPr>
          <w:rFonts w:ascii="Calibri" w:hAnsi="Calibri"/>
        </w:rPr>
        <w:t xml:space="preserve"> rok II Osi Priorytetowej PO WER, jeśli projekt spełnia kryterium.</w:t>
      </w:r>
    </w:p>
    <w:p w14:paraId="60215B5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Możliwe jest spełnianie przez projekt tylko niektórych kryteriów premiujących. </w:t>
      </w:r>
    </w:p>
    <w:p w14:paraId="7AB95A56"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premiujących, odpowiednio odnotowuje ten fakt na karcie oceny merytorycznej i uzasadnia decyzję o uznaniu danego kryterium premiującego za niespełnione.</w:t>
      </w:r>
    </w:p>
    <w:p w14:paraId="33CB979E"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W </w:t>
      </w:r>
      <w:proofErr w:type="gramStart"/>
      <w:r w:rsidRPr="004716CD">
        <w:rPr>
          <w:rFonts w:ascii="Calibri" w:hAnsi="Calibri"/>
        </w:rPr>
        <w:t>przypadku gdy</w:t>
      </w:r>
      <w:proofErr w:type="gramEnd"/>
      <w:r w:rsidRPr="004716CD">
        <w:rPr>
          <w:rFonts w:ascii="Calibri" w:hAnsi="Calibri"/>
        </w:rPr>
        <w:t>,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24846456"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60A0C37" w14:textId="77777777" w:rsidR="001855E3" w:rsidRPr="004716CD" w:rsidRDefault="001855E3" w:rsidP="003600A4">
      <w:pPr>
        <w:pStyle w:val="Akapitzlist"/>
        <w:numPr>
          <w:ilvl w:val="0"/>
          <w:numId w:val="52"/>
        </w:numPr>
        <w:spacing w:after="0" w:line="240" w:lineRule="auto"/>
        <w:jc w:val="both"/>
        <w:rPr>
          <w:rFonts w:ascii="Calibri" w:hAnsi="Calibri"/>
        </w:rPr>
      </w:pPr>
      <w:proofErr w:type="gramStart"/>
      <w:r w:rsidRPr="004716CD">
        <w:rPr>
          <w:rFonts w:ascii="Calibri" w:hAnsi="Calibri"/>
        </w:rPr>
        <w:t>zmniejszenia</w:t>
      </w:r>
      <w:proofErr w:type="gramEnd"/>
      <w:r w:rsidRPr="004716CD">
        <w:rPr>
          <w:rFonts w:ascii="Calibri" w:hAnsi="Calibri"/>
        </w:rPr>
        <w:t xml:space="preserve"> wartości projektu w związku ze zidentyfikowaniem wydatków niekwalifikowalnych lub zbędnych z punktu widzenia realizacji projektu;</w:t>
      </w:r>
    </w:p>
    <w:p w14:paraId="4A834CB5" w14:textId="77777777" w:rsidR="001855E3" w:rsidRPr="004716CD" w:rsidRDefault="001855E3" w:rsidP="003600A4">
      <w:pPr>
        <w:pStyle w:val="Akapitzlist"/>
        <w:numPr>
          <w:ilvl w:val="0"/>
          <w:numId w:val="52"/>
        </w:numPr>
        <w:spacing w:after="0" w:line="240" w:lineRule="auto"/>
        <w:jc w:val="both"/>
        <w:rPr>
          <w:rFonts w:ascii="Calibri" w:hAnsi="Calibri"/>
        </w:rPr>
      </w:pPr>
      <w:proofErr w:type="gramStart"/>
      <w:r w:rsidRPr="004716CD">
        <w:rPr>
          <w:rFonts w:ascii="Calibri" w:hAnsi="Calibri"/>
        </w:rPr>
        <w:t>zmian</w:t>
      </w:r>
      <w:proofErr w:type="gramEnd"/>
      <w:r w:rsidRPr="004716CD">
        <w:rPr>
          <w:rFonts w:ascii="Calibri" w:hAnsi="Calibri"/>
        </w:rPr>
        <w:t xml:space="preserve"> dotyczących zakresu merytorycznego projektu.</w:t>
      </w:r>
    </w:p>
    <w:p w14:paraId="2A229478" w14:textId="77777777" w:rsidR="001855E3" w:rsidRDefault="001855E3" w:rsidP="003600A4">
      <w:pPr>
        <w:pStyle w:val="Akapitzlist"/>
        <w:numPr>
          <w:ilvl w:val="0"/>
          <w:numId w:val="19"/>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7D17C632" w14:textId="77777777" w:rsidR="00DC5D21" w:rsidRDefault="00DC5D21" w:rsidP="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rsidP="00572B56">
      <w:pPr>
        <w:pStyle w:val="Nagwek2"/>
        <w:rPr>
          <w:sz w:val="24"/>
          <w:szCs w:val="24"/>
        </w:rPr>
      </w:pPr>
      <w:bookmarkStart w:id="74" w:name="_Toc441836729"/>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4"/>
      <w:r w:rsidR="008037CD" w:rsidRPr="00DA03CD">
        <w:rPr>
          <w:sz w:val="24"/>
          <w:szCs w:val="24"/>
        </w:rPr>
        <w:t xml:space="preserve"> </w:t>
      </w:r>
    </w:p>
    <w:p w14:paraId="11B504D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w:t>
      </w:r>
      <w:proofErr w:type="gramStart"/>
      <w:r w:rsidRPr="004716CD">
        <w:rPr>
          <w:rFonts w:ascii="Calibri" w:hAnsi="Calibri"/>
        </w:rPr>
        <w:t>uzyskał co</w:t>
      </w:r>
      <w:proofErr w:type="gramEnd"/>
      <w:r w:rsidRPr="004716CD">
        <w:rPr>
          <w:rFonts w:ascii="Calibri" w:hAnsi="Calibri"/>
        </w:rPr>
        <w:t xml:space="preserve">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proofErr w:type="gramStart"/>
      <w:r w:rsidRPr="004716CD">
        <w:rPr>
          <w:rFonts w:ascii="Calibri" w:hAnsi="Calibri"/>
        </w:rPr>
        <w:t>średniej</w:t>
      </w:r>
      <w:proofErr w:type="gramEnd"/>
      <w:r w:rsidRPr="004716CD">
        <w:rPr>
          <w:rFonts w:ascii="Calibri" w:hAnsi="Calibri"/>
        </w:rPr>
        <w:t xml:space="preserve"> arytmetycznej punktów ogółem z dwóch ocen wniosku za spełnianie ogólnych kryteriów merytorycznych oraz </w:t>
      </w:r>
    </w:p>
    <w:p w14:paraId="20EFB690"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proofErr w:type="gramStart"/>
      <w:r w:rsidRPr="004716CD">
        <w:rPr>
          <w:rFonts w:ascii="Calibri" w:hAnsi="Calibri"/>
        </w:rPr>
        <w:t>premii</w:t>
      </w:r>
      <w:proofErr w:type="gramEnd"/>
      <w:r w:rsidRPr="004716CD">
        <w:rPr>
          <w:rFonts w:ascii="Calibri" w:hAnsi="Calibri"/>
        </w:rPr>
        <w:t xml:space="preserve"> punktowej przyznanej projektowi za spełnianie kryteriów premiujących.</w:t>
      </w:r>
    </w:p>
    <w:p w14:paraId="273B778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w:t>
      </w:r>
      <w:proofErr w:type="gramStart"/>
      <w:r w:rsidRPr="004716CD">
        <w:rPr>
          <w:rFonts w:ascii="Calibri" w:hAnsi="Calibri"/>
        </w:rPr>
        <w:t>przypadku gdy</w:t>
      </w:r>
      <w:proofErr w:type="gramEnd"/>
      <w:r w:rsidRPr="004716CD">
        <w:rPr>
          <w:rFonts w:ascii="Calibri" w:hAnsi="Calibri"/>
        </w:rPr>
        <w:t>:</w:t>
      </w:r>
      <w:r w:rsidR="000035D8" w:rsidRPr="004716CD">
        <w:rPr>
          <w:rFonts w:ascii="Calibri" w:hAnsi="Calibri"/>
        </w:rPr>
        <w:t xml:space="preserve"> </w:t>
      </w:r>
    </w:p>
    <w:p w14:paraId="2F660968"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jednego z oceniających </w:t>
      </w:r>
      <w:proofErr w:type="gramStart"/>
      <w:r w:rsidRPr="004716CD">
        <w:rPr>
          <w:rFonts w:ascii="Calibri" w:hAnsi="Calibri"/>
        </w:rPr>
        <w:t>uzyskał co</w:t>
      </w:r>
      <w:proofErr w:type="gramEnd"/>
      <w:r w:rsidRPr="004716CD">
        <w:rPr>
          <w:rFonts w:ascii="Calibri" w:hAnsi="Calibri"/>
        </w:rPr>
        <w:t xml:space="preserve"> najmniej 60% punktów w poszczególnych punktach oceny merytorycznej i został przez niego rekomendowany do dofinansowania, a od drugiego </w:t>
      </w:r>
      <w:r w:rsidRPr="004716CD">
        <w:rPr>
          <w:rFonts w:ascii="Calibri" w:hAnsi="Calibri"/>
        </w:rPr>
        <w:lastRenderedPageBreak/>
        <w:t xml:space="preserve">oceniającego uzyskał poniżej 60% punktów w co najmniej jednym punkcie oceny merytorycznej i nie został przez niego rekomendowany do dofinansowania </w:t>
      </w:r>
    </w:p>
    <w:p w14:paraId="7883A28F" w14:textId="77777777" w:rsidR="00D55C97" w:rsidRPr="004716CD" w:rsidRDefault="00D55C97" w:rsidP="002E6FF2">
      <w:pPr>
        <w:spacing w:after="0" w:line="240" w:lineRule="auto"/>
        <w:ind w:firstLine="708"/>
        <w:jc w:val="both"/>
        <w:rPr>
          <w:rFonts w:ascii="Calibri" w:hAnsi="Calibri"/>
        </w:rPr>
      </w:pPr>
      <w:proofErr w:type="gramStart"/>
      <w:r w:rsidRPr="004716CD">
        <w:rPr>
          <w:rFonts w:ascii="Calibri" w:hAnsi="Calibri"/>
        </w:rPr>
        <w:t>lub</w:t>
      </w:r>
      <w:proofErr w:type="gramEnd"/>
      <w:r w:rsidRPr="004716CD">
        <w:rPr>
          <w:rFonts w:ascii="Calibri" w:hAnsi="Calibri"/>
        </w:rPr>
        <w:t xml:space="preserve"> </w:t>
      </w:r>
    </w:p>
    <w:p w14:paraId="6D004899"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proofErr w:type="gramStart"/>
      <w:r w:rsidRPr="004716CD">
        <w:rPr>
          <w:rFonts w:ascii="Calibri" w:hAnsi="Calibri"/>
        </w:rPr>
        <w:t>wniosek od co</w:t>
      </w:r>
      <w:proofErr w:type="gramEnd"/>
      <w:r w:rsidRPr="004716CD">
        <w:rPr>
          <w:rFonts w:ascii="Calibri" w:hAnsi="Calibri"/>
        </w:rPr>
        <w:t xml:space="preserve">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572B56">
      <w:pPr>
        <w:tabs>
          <w:tab w:val="left" w:pos="993"/>
        </w:tabs>
        <w:spacing w:after="0" w:line="240" w:lineRule="auto"/>
        <w:ind w:left="426"/>
        <w:jc w:val="both"/>
        <w:rPr>
          <w:rFonts w:ascii="Calibri" w:hAnsi="Calibri"/>
        </w:rPr>
      </w:pPr>
      <w:proofErr w:type="gramStart"/>
      <w:r w:rsidRPr="004716CD">
        <w:rPr>
          <w:rFonts w:ascii="Calibri" w:hAnsi="Calibri"/>
        </w:rPr>
        <w:t>projekt</w:t>
      </w:r>
      <w:proofErr w:type="gramEnd"/>
      <w:r w:rsidRPr="004716CD">
        <w:rPr>
          <w:rFonts w:ascii="Calibri" w:hAnsi="Calibri"/>
        </w:rPr>
        <w:t xml:space="preserve"> poddawany jest dodatkowej ocenie, którą przeprowadza przed skierowaniem projektu do negocjacji trzeci oceniający wybierany w drodze losowania.</w:t>
      </w:r>
    </w:p>
    <w:p w14:paraId="4E1459C9"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w:t>
      </w:r>
      <w:proofErr w:type="gramStart"/>
      <w:r w:rsidRPr="004716CD">
        <w:rPr>
          <w:rFonts w:ascii="Calibri" w:hAnsi="Calibri"/>
        </w:rPr>
        <w:t>przypadku gdy</w:t>
      </w:r>
      <w:proofErr w:type="gramEnd"/>
      <w:r w:rsidRPr="004716CD">
        <w:rPr>
          <w:rFonts w:ascii="Calibri" w:hAnsi="Calibri"/>
        </w:rPr>
        <w:t xml:space="preserve">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proofErr w:type="gramStart"/>
      <w:r w:rsidRPr="004716CD">
        <w:rPr>
          <w:rFonts w:ascii="Calibri" w:hAnsi="Calibri"/>
        </w:rPr>
        <w:t>średniej</w:t>
      </w:r>
      <w:proofErr w:type="gramEnd"/>
      <w:r w:rsidRPr="004716CD">
        <w:rPr>
          <w:rFonts w:ascii="Calibri" w:hAnsi="Calibri"/>
        </w:rPr>
        <w:t xml:space="preserve"> arytmetycznej punktów ogółem za spełnianie ogólnych kryteriów merytorycznych z oceny trzeciego oceniającego oraz z tej oceny jednego z dwóch oceniających, która jest liczbowo bliższa ocenie trzeciego oceniającego oraz </w:t>
      </w:r>
    </w:p>
    <w:p w14:paraId="29701E32"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 xml:space="preserve">premii punktowej przyznanej projektowi za spełnianie kryteriów premiujących, o ile wniosek od każdego z oceniających, czyli trzeciego oceniającego i oceniającego, którego ocena jest liczbowo bliższa ocenie trzeciego oceniającego, bezwarunkowo </w:t>
      </w:r>
      <w:proofErr w:type="gramStart"/>
      <w:r w:rsidRPr="004716CD">
        <w:rPr>
          <w:rFonts w:ascii="Calibri" w:hAnsi="Calibri"/>
        </w:rPr>
        <w:t>uzyskał co</w:t>
      </w:r>
      <w:proofErr w:type="gramEnd"/>
      <w:r w:rsidRPr="004716CD">
        <w:rPr>
          <w:rFonts w:ascii="Calibri" w:hAnsi="Calibri"/>
        </w:rPr>
        <w:t xml:space="preserve">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proofErr w:type="gramStart"/>
      <w:r w:rsidRPr="004716CD">
        <w:rPr>
          <w:rFonts w:ascii="Calibri" w:hAnsi="Calibri"/>
        </w:rPr>
        <w:t>średniej</w:t>
      </w:r>
      <w:proofErr w:type="gramEnd"/>
      <w:r w:rsidRPr="004716CD">
        <w:rPr>
          <w:rFonts w:ascii="Calibri" w:hAnsi="Calibri"/>
        </w:rPr>
        <w:t xml:space="preserve">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3600A4">
      <w:pPr>
        <w:pStyle w:val="Akapitzlist"/>
        <w:tabs>
          <w:tab w:val="left" w:pos="426"/>
          <w:tab w:val="left" w:pos="1354"/>
        </w:tabs>
        <w:spacing w:after="0" w:line="240" w:lineRule="auto"/>
        <w:ind w:left="786"/>
        <w:jc w:val="both"/>
        <w:rPr>
          <w:rFonts w:ascii="Calibri" w:hAnsi="Calibri"/>
        </w:rPr>
      </w:pPr>
      <w:proofErr w:type="gramStart"/>
      <w:r w:rsidRPr="004716CD">
        <w:rPr>
          <w:rFonts w:ascii="Calibri" w:hAnsi="Calibri"/>
        </w:rPr>
        <w:t>oraz</w:t>
      </w:r>
      <w:proofErr w:type="gramEnd"/>
      <w:r w:rsidRPr="004716CD">
        <w:rPr>
          <w:rFonts w:ascii="Calibri" w:hAnsi="Calibri"/>
        </w:rPr>
        <w:t xml:space="preserve">  </w:t>
      </w:r>
      <w:r w:rsidR="000A5C61" w:rsidRPr="004716CD">
        <w:rPr>
          <w:rFonts w:ascii="Calibri" w:hAnsi="Calibri"/>
        </w:rPr>
        <w:tab/>
      </w:r>
    </w:p>
    <w:p w14:paraId="3939ECA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 xml:space="preserve">premii punktowej przyznanej projektowi za spełnianie kryteriów premiujących, o ile wniosek od każdego z oceniających, czyli trzeciego oceniającego oraz tego z dwóch oceniających, który przyznał wnioskowi większą liczbę punktów, bezwarunkowo </w:t>
      </w:r>
      <w:proofErr w:type="gramStart"/>
      <w:r w:rsidRPr="004716CD">
        <w:rPr>
          <w:rFonts w:ascii="Calibri" w:hAnsi="Calibri"/>
        </w:rPr>
        <w:t>uzyskał co</w:t>
      </w:r>
      <w:proofErr w:type="gramEnd"/>
      <w:r w:rsidRPr="004716CD">
        <w:rPr>
          <w:rFonts w:ascii="Calibri" w:hAnsi="Calibri"/>
        </w:rPr>
        <w:t xml:space="preserve">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3600A4">
      <w:pPr>
        <w:pStyle w:val="Akapitzlist"/>
        <w:numPr>
          <w:ilvl w:val="0"/>
          <w:numId w:val="57"/>
        </w:numPr>
        <w:tabs>
          <w:tab w:val="left" w:pos="426"/>
        </w:tabs>
        <w:spacing w:after="0" w:line="240" w:lineRule="auto"/>
        <w:ind w:left="786"/>
        <w:jc w:val="both"/>
        <w:rPr>
          <w:rFonts w:ascii="Calibri" w:hAnsi="Calibri"/>
        </w:rPr>
      </w:pPr>
      <w:proofErr w:type="gramStart"/>
      <w:r w:rsidRPr="004716CD">
        <w:rPr>
          <w:rFonts w:ascii="Calibri" w:hAnsi="Calibri"/>
        </w:rPr>
        <w:t>oceniającym</w:t>
      </w:r>
      <w:proofErr w:type="gramEnd"/>
      <w:r w:rsidRPr="004716CD">
        <w:rPr>
          <w:rFonts w:ascii="Calibri" w:hAnsi="Calibri"/>
        </w:rPr>
        <w:t xml:space="preserve">, którego ocena jest liczbowo bliższa ocenie trzeciego oceniającego </w:t>
      </w:r>
    </w:p>
    <w:p w14:paraId="128128BD" w14:textId="77777777" w:rsidR="008037CD" w:rsidRPr="004716CD" w:rsidRDefault="003600A4" w:rsidP="003600A4">
      <w:pPr>
        <w:tabs>
          <w:tab w:val="left" w:pos="426"/>
        </w:tabs>
        <w:spacing w:after="0" w:line="240" w:lineRule="auto"/>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proofErr w:type="gramStart"/>
      <w:r w:rsidR="008037CD" w:rsidRPr="004716CD">
        <w:rPr>
          <w:rFonts w:ascii="Calibri" w:hAnsi="Calibri"/>
        </w:rPr>
        <w:t>albo</w:t>
      </w:r>
      <w:proofErr w:type="gramEnd"/>
      <w:r w:rsidR="008037CD" w:rsidRPr="004716CD">
        <w:rPr>
          <w:rFonts w:ascii="Calibri" w:hAnsi="Calibri"/>
        </w:rPr>
        <w:t xml:space="preserve"> </w:t>
      </w:r>
    </w:p>
    <w:p w14:paraId="00049436" w14:textId="77777777" w:rsidR="008037CD" w:rsidRPr="004716CD" w:rsidRDefault="008037CD" w:rsidP="003600A4">
      <w:pPr>
        <w:pStyle w:val="Akapitzlist"/>
        <w:numPr>
          <w:ilvl w:val="0"/>
          <w:numId w:val="57"/>
        </w:numPr>
        <w:tabs>
          <w:tab w:val="left" w:pos="426"/>
        </w:tabs>
        <w:spacing w:after="0" w:line="240" w:lineRule="auto"/>
        <w:ind w:left="786"/>
        <w:jc w:val="both"/>
        <w:rPr>
          <w:rFonts w:ascii="Calibri" w:hAnsi="Calibri"/>
        </w:rPr>
      </w:pPr>
      <w:proofErr w:type="gramStart"/>
      <w:r w:rsidRPr="004716CD">
        <w:rPr>
          <w:rFonts w:ascii="Calibri" w:hAnsi="Calibri"/>
        </w:rPr>
        <w:t>tym</w:t>
      </w:r>
      <w:proofErr w:type="gramEnd"/>
      <w:r w:rsidRPr="004716CD">
        <w:rPr>
          <w:rFonts w:ascii="Calibri" w:hAnsi="Calibri"/>
        </w:rPr>
        <w:t xml:space="preserve">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4AB67BE9" w14:textId="77777777" w:rsidR="008037CD" w:rsidRPr="00DA03CD" w:rsidRDefault="00085990" w:rsidP="00572B56">
      <w:pPr>
        <w:pStyle w:val="Nagwek2"/>
        <w:rPr>
          <w:sz w:val="24"/>
          <w:szCs w:val="24"/>
        </w:rPr>
      </w:pPr>
      <w:bookmarkStart w:id="75" w:name="_Toc441836730"/>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5"/>
    </w:p>
    <w:p w14:paraId="55BC7E80"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są prowadzone do wyczerpania kwoty przeznaczonej na dofinansowanie projektu w ramach poszczególnych obszarów, poczynając od projektu, który wraz z punktami premiującymi dostałby najwięcej punktów, gdyby wszystkie punkty zostały przyznane bezwarunkowo. </w:t>
      </w:r>
    </w:p>
    <w:p w14:paraId="3B4DC892" w14:textId="77777777" w:rsidR="00B63B3A" w:rsidRPr="004716CD" w:rsidRDefault="008037CD" w:rsidP="003600A4">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3600A4">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3600A4">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3600A4">
      <w:pPr>
        <w:pStyle w:val="Default"/>
        <w:numPr>
          <w:ilvl w:val="0"/>
          <w:numId w:val="39"/>
        </w:numPr>
        <w:spacing w:before="0" w:after="0"/>
        <w:rPr>
          <w:color w:val="auto"/>
        </w:rPr>
      </w:pPr>
      <w:r w:rsidRPr="004716CD">
        <w:rPr>
          <w:color w:val="auto"/>
        </w:rPr>
        <w:lastRenderedPageBreak/>
        <w:t>„Adekwatność opisu potencjału społecznego wnioskodawcy i partnerów (o ile dotyczy) do zakresu realizacji projektu”,</w:t>
      </w:r>
    </w:p>
    <w:p w14:paraId="78DDFD4F" w14:textId="77777777" w:rsidR="00B63B3A" w:rsidRPr="004716CD" w:rsidRDefault="00B63B3A" w:rsidP="003600A4">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3600A4">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3600A4">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642BCE0" w14:textId="77777777" w:rsidR="008037CD" w:rsidRPr="004716CD" w:rsidRDefault="00CE422C"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3867C555"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w:t>
      </w:r>
      <w:r w:rsidR="002B1E78">
        <w:rPr>
          <w:rFonts w:ascii="Calibri" w:hAnsi="Calibri"/>
        </w:rPr>
        <w:t xml:space="preserve">pracownicy PARP powołani do składu KOP inni niż </w:t>
      </w:r>
      <w:r w:rsidRPr="004716CD">
        <w:rPr>
          <w:rFonts w:ascii="Calibri" w:hAnsi="Calibri"/>
        </w:rPr>
        <w:t>pracownicy PARP</w:t>
      </w:r>
      <w:r w:rsidR="002B1E78">
        <w:rPr>
          <w:rFonts w:ascii="Calibri" w:hAnsi="Calibri"/>
        </w:rPr>
        <w:t xml:space="preserve"> powołani do składu KOP, którzy dokonywali oceny danego projektu. </w:t>
      </w:r>
      <w:r w:rsidRPr="004716CD">
        <w:rPr>
          <w:rFonts w:ascii="Calibri" w:hAnsi="Calibri"/>
        </w:rPr>
        <w:t xml:space="preserve">  </w:t>
      </w:r>
    </w:p>
    <w:p w14:paraId="742E9014"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50CC9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Przebieg negocjacji opisywany jest w protokole z prac KOP.  </w:t>
      </w:r>
    </w:p>
    <w:p w14:paraId="5CCACBA3" w14:textId="77777777" w:rsidR="008037CD" w:rsidRDefault="008037CD" w:rsidP="003600A4">
      <w:pPr>
        <w:pStyle w:val="Akapitzlist"/>
        <w:numPr>
          <w:ilvl w:val="0"/>
          <w:numId w:val="21"/>
        </w:numPr>
        <w:spacing w:after="0" w:line="240" w:lineRule="auto"/>
        <w:ind w:left="426" w:hanging="426"/>
        <w:jc w:val="both"/>
        <w:rPr>
          <w:rFonts w:ascii="Calibri" w:hAnsi="Calibri"/>
        </w:rPr>
      </w:pPr>
      <w:r w:rsidRPr="00DA03CD">
        <w:rPr>
          <w:rFonts w:ascii="Calibri" w:hAnsi="Calibri"/>
        </w:rPr>
        <w:t xml:space="preserve">Projekty złożone przez Wnioskodawców, którzy nie zostali zaproszeni do negocjacji z powodu wyczerpania alokacji w odniesieniu do </w:t>
      </w:r>
      <w:r w:rsidR="00236163" w:rsidRPr="00DA03CD">
        <w:rPr>
          <w:rFonts w:ascii="Calibri" w:hAnsi="Calibri"/>
        </w:rPr>
        <w:t>danego obszaru</w:t>
      </w:r>
      <w:r w:rsidRPr="00DA03CD">
        <w:rPr>
          <w:rFonts w:ascii="Calibri" w:hAnsi="Calibri"/>
        </w:rPr>
        <w:t>, ocenione warunkowo otrzymują bezwarunkową liczbę punktów.</w:t>
      </w:r>
    </w:p>
    <w:p w14:paraId="55D84374" w14:textId="77777777" w:rsidR="00DC5D21" w:rsidRPr="00DC5D21" w:rsidRDefault="00DC5D21" w:rsidP="00DC5D21">
      <w:pPr>
        <w:pStyle w:val="Akapitzlist"/>
        <w:spacing w:after="0" w:line="240" w:lineRule="auto"/>
        <w:ind w:left="426"/>
        <w:jc w:val="both"/>
        <w:rPr>
          <w:rFonts w:ascii="Calibri" w:hAnsi="Calibri"/>
          <w:sz w:val="10"/>
          <w:szCs w:val="10"/>
        </w:rPr>
      </w:pPr>
    </w:p>
    <w:p w14:paraId="6AF30A9F" w14:textId="77777777" w:rsidR="008037CD" w:rsidRPr="00DA03CD" w:rsidRDefault="00085990" w:rsidP="00572B56">
      <w:pPr>
        <w:pStyle w:val="Nagwek2"/>
        <w:rPr>
          <w:sz w:val="24"/>
          <w:szCs w:val="24"/>
        </w:rPr>
      </w:pPr>
      <w:bookmarkStart w:id="76" w:name="_Toc44183673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6"/>
    </w:p>
    <w:p w14:paraId="08EB70DF"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KOP przygotowuje listę wszystkich projektów, które podlegały ocenie w ramach konkursu, uszeregowanych w kolejności malejącej liczby uzyskanych punktów w odniesieniu do każdego obszaru.</w:t>
      </w:r>
    </w:p>
    <w:p w14:paraId="4B55DF45"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w:t>
      </w:r>
      <w:proofErr w:type="gramStart"/>
      <w:r w:rsidRPr="004716CD">
        <w:rPr>
          <w:rFonts w:ascii="Calibri" w:hAnsi="Calibri"/>
        </w:rPr>
        <w:t>negocjacji (jeśli</w:t>
      </w:r>
      <w:proofErr w:type="gramEnd"/>
      <w:r w:rsidRPr="004716CD">
        <w:rPr>
          <w:rFonts w:ascii="Calibri" w:hAnsi="Calibri"/>
        </w:rPr>
        <w:t xml:space="preserve">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3863461D"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Na liście w odniesieniu do każdego z obszarów zostaną wskazane projekty, które zostały wybrane do dofinansowania i nie zostały wybrane do dofinansowania.</w:t>
      </w:r>
    </w:p>
    <w:p w14:paraId="53859D87"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Zatwierdzenie listy projektów w odniesieniu do każdego z obszarów przez Prezesa PARP</w:t>
      </w:r>
      <w:r w:rsidR="00B63B3A" w:rsidRPr="004716CD">
        <w:rPr>
          <w:rFonts w:ascii="Calibri" w:hAnsi="Calibri"/>
        </w:rPr>
        <w:t>/Zastępcę Prezesa PARP</w:t>
      </w:r>
      <w:r w:rsidRPr="004716CD">
        <w:rPr>
          <w:rFonts w:ascii="Calibri" w:hAnsi="Calibri"/>
        </w:rPr>
        <w:t xml:space="preserve"> kończy ocenę merytoryczną i rozstrzyga konkurs.</w:t>
      </w:r>
    </w:p>
    <w:p w14:paraId="47F91976"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Po zakończeniu oceny merytorycznej projektów,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3600A4">
      <w:pPr>
        <w:pStyle w:val="Akapitzlist"/>
        <w:numPr>
          <w:ilvl w:val="0"/>
          <w:numId w:val="40"/>
        </w:numPr>
        <w:spacing w:after="0" w:line="240" w:lineRule="auto"/>
        <w:jc w:val="both"/>
        <w:rPr>
          <w:rFonts w:ascii="Calibri" w:hAnsi="Calibri"/>
        </w:rPr>
      </w:pPr>
      <w:proofErr w:type="gramStart"/>
      <w:r w:rsidRPr="004716CD">
        <w:rPr>
          <w:rFonts w:ascii="Calibri" w:hAnsi="Calibri"/>
        </w:rPr>
        <w:t>pozytywnej</w:t>
      </w:r>
      <w:proofErr w:type="gramEnd"/>
      <w:r w:rsidRPr="004716CD">
        <w:rPr>
          <w:rFonts w:ascii="Calibri" w:hAnsi="Calibri"/>
        </w:rPr>
        <w:t xml:space="preserve"> ocenie projektu oraz wybraniu go do dofinansowania albo</w:t>
      </w:r>
    </w:p>
    <w:p w14:paraId="0EE075C6" w14:textId="77777777" w:rsidR="00CA46FE" w:rsidRPr="004716CD" w:rsidRDefault="00CA46FE" w:rsidP="003600A4">
      <w:pPr>
        <w:pStyle w:val="Akapitzlist"/>
        <w:numPr>
          <w:ilvl w:val="0"/>
          <w:numId w:val="40"/>
        </w:numPr>
        <w:spacing w:after="0" w:line="240" w:lineRule="auto"/>
        <w:jc w:val="both"/>
        <w:rPr>
          <w:rFonts w:ascii="Calibri" w:hAnsi="Calibri"/>
        </w:rPr>
      </w:pPr>
      <w:proofErr w:type="gramStart"/>
      <w:r w:rsidRPr="004716CD">
        <w:rPr>
          <w:rFonts w:ascii="Calibri" w:hAnsi="Calibri"/>
        </w:rPr>
        <w:t>negatywnej</w:t>
      </w:r>
      <w:proofErr w:type="gramEnd"/>
      <w:r w:rsidRPr="004716CD">
        <w:rPr>
          <w:rFonts w:ascii="Calibri" w:hAnsi="Calibri"/>
        </w:rPr>
        <w:t xml:space="preserve">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73E9FF6F"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 Po rozstrzygnięciu konkursu PARP zamieści na swojej stronie internetowej oraz na portalu listę projektów w odniesieniu do każdego z obszarów, które uzyskały wymaganą liczbę punktów, z wyróżnieniem projektów wybranych do dofinansowania. </w:t>
      </w:r>
    </w:p>
    <w:p w14:paraId="72F92BC0" w14:textId="77777777" w:rsidR="008037CD" w:rsidRDefault="008037CD" w:rsidP="003600A4">
      <w:pPr>
        <w:pStyle w:val="Akapitzlist"/>
        <w:numPr>
          <w:ilvl w:val="0"/>
          <w:numId w:val="22"/>
        </w:numPr>
        <w:spacing w:after="0" w:line="240" w:lineRule="auto"/>
        <w:ind w:left="426" w:hanging="426"/>
        <w:jc w:val="both"/>
        <w:rPr>
          <w:rFonts w:ascii="Calibri" w:hAnsi="Calibri"/>
        </w:rPr>
      </w:pPr>
      <w:r w:rsidRPr="00DA03CD">
        <w:rPr>
          <w:rFonts w:ascii="Calibri" w:hAnsi="Calibri"/>
        </w:rPr>
        <w:t xml:space="preserve">Po rozstrzygnięciu konkursu, złożone wnioski zostaną zarchiwizowane.  </w:t>
      </w:r>
    </w:p>
    <w:p w14:paraId="50CA1D6F" w14:textId="77777777" w:rsidR="00DC5D21" w:rsidRPr="00DA03CD" w:rsidRDefault="00DC5D21" w:rsidP="00DC5D21">
      <w:pPr>
        <w:pStyle w:val="Akapitzlist"/>
        <w:spacing w:after="0" w:line="240" w:lineRule="auto"/>
        <w:ind w:left="426"/>
        <w:jc w:val="both"/>
        <w:rPr>
          <w:rFonts w:ascii="Calibri" w:hAnsi="Calibri"/>
        </w:rPr>
      </w:pPr>
    </w:p>
    <w:p w14:paraId="77FE646D" w14:textId="77777777" w:rsidR="008037CD" w:rsidRPr="00DA03CD" w:rsidRDefault="008037CD" w:rsidP="008037CD">
      <w:pPr>
        <w:pStyle w:val="Nagwek1"/>
        <w:spacing w:before="0"/>
        <w:jc w:val="both"/>
        <w:rPr>
          <w:lang w:eastAsia="pl-PL"/>
        </w:rPr>
      </w:pPr>
      <w:bookmarkStart w:id="77" w:name="_Toc426011810"/>
      <w:bookmarkStart w:id="78" w:name="_Toc375316644"/>
      <w:bookmarkStart w:id="79" w:name="_Toc441836732"/>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0" w:name="_Toc415742364"/>
      <w:bookmarkEnd w:id="77"/>
      <w:bookmarkEnd w:id="79"/>
    </w:p>
    <w:p w14:paraId="755F933E" w14:textId="77777777" w:rsidR="00C55365" w:rsidRPr="004716CD" w:rsidRDefault="00C55365" w:rsidP="003600A4">
      <w:pPr>
        <w:pStyle w:val="Default"/>
        <w:numPr>
          <w:ilvl w:val="0"/>
          <w:numId w:val="16"/>
        </w:numPr>
        <w:spacing w:before="0" w:after="0"/>
      </w:pPr>
      <w:bookmarkStart w:id="81" w:name="_Toc425322453"/>
      <w:bookmarkStart w:id="82" w:name="_Toc425322786"/>
      <w:r w:rsidRPr="004716CD">
        <w:t>W procedurze odwoławczej zastosowanie mają przepisy rozdziału 15 ustawy.</w:t>
      </w:r>
      <w:bookmarkEnd w:id="81"/>
      <w:bookmarkEnd w:id="82"/>
      <w:r w:rsidRPr="004716CD">
        <w:t xml:space="preserve"> </w:t>
      </w:r>
    </w:p>
    <w:p w14:paraId="6EA0B638" w14:textId="77777777" w:rsidR="00C55365" w:rsidRPr="004716CD" w:rsidRDefault="00C55365" w:rsidP="003600A4">
      <w:pPr>
        <w:pStyle w:val="Default"/>
        <w:numPr>
          <w:ilvl w:val="0"/>
          <w:numId w:val="16"/>
        </w:numPr>
        <w:spacing w:before="0" w:after="0"/>
      </w:pPr>
      <w:r w:rsidRPr="004716CD">
        <w:lastRenderedPageBreak/>
        <w:t>Zgodnie z art. 55 pkt 2 ustawy instytucją, która rozpatruje protest jest PARP.</w:t>
      </w:r>
    </w:p>
    <w:p w14:paraId="267B768F" w14:textId="6E7C938C" w:rsidR="00C55365" w:rsidRPr="004716CD" w:rsidRDefault="00C55365" w:rsidP="003600A4">
      <w:pPr>
        <w:pStyle w:val="Default"/>
        <w:numPr>
          <w:ilvl w:val="0"/>
          <w:numId w:val="16"/>
        </w:numPr>
        <w:spacing w:before="0" w:after="0"/>
      </w:pPr>
      <w:bookmarkStart w:id="83" w:name="_Toc425322455"/>
      <w:bookmarkStart w:id="84"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3600A4">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3"/>
      <w:bookmarkEnd w:id="84"/>
      <w:r w:rsidRPr="004716CD">
        <w:t xml:space="preserve"> </w:t>
      </w:r>
    </w:p>
    <w:p w14:paraId="72A41A28" w14:textId="77777777" w:rsidR="00C55365" w:rsidRPr="004716CD" w:rsidRDefault="00C55365" w:rsidP="003600A4">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5" w:name="_Toc426011811"/>
      <w:bookmarkStart w:id="86" w:name="_Toc441836733"/>
      <w:bookmarkEnd w:id="80"/>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5"/>
      <w:bookmarkEnd w:id="86"/>
      <w:r>
        <w:rPr>
          <w:rFonts w:ascii="Calibri" w:hAnsi="Calibri"/>
        </w:rPr>
        <w:t xml:space="preserve"> </w:t>
      </w:r>
    </w:p>
    <w:p w14:paraId="52F5EC3B"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7" w:name="_Ref423333254"/>
      <w:bookmarkStart w:id="88" w:name="_Toc425322457"/>
      <w:bookmarkStart w:id="89"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7"/>
      <w:bookmarkEnd w:id="88"/>
      <w:bookmarkEnd w:id="89"/>
    </w:p>
    <w:p w14:paraId="3F7486D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0"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t>
      </w:r>
      <w:proofErr w:type="gramStart"/>
      <w:r w:rsidR="00C55365" w:rsidRPr="00057514">
        <w:rPr>
          <w:rFonts w:ascii="Calibri" w:eastAsia="Times New Roman" w:hAnsi="Calibri" w:cs="Times New Roman"/>
          <w:color w:val="000000"/>
          <w:szCs w:val="24"/>
          <w:lang w:eastAsia="pl-PL"/>
        </w:rPr>
        <w:t>Wnioskodawcy,  o</w:t>
      </w:r>
      <w:proofErr w:type="gramEnd"/>
      <w:r w:rsidR="00C55365" w:rsidRPr="00057514">
        <w:rPr>
          <w:rFonts w:ascii="Calibri" w:eastAsia="Times New Roman" w:hAnsi="Calibri" w:cs="Times New Roman"/>
          <w:color w:val="000000"/>
          <w:szCs w:val="24"/>
          <w:lang w:eastAsia="pl-PL"/>
        </w:rPr>
        <w:t xml:space="preserve"> ile nie będzie dostępny  w odpowiednim rejestrze, prowadzonym w formie elektronicznej</w:t>
      </w:r>
      <w:r>
        <w:rPr>
          <w:rFonts w:ascii="Calibri" w:eastAsia="Times New Roman" w:hAnsi="Calibri" w:cs="Times New Roman"/>
          <w:color w:val="000000"/>
          <w:szCs w:val="24"/>
          <w:lang w:eastAsia="pl-PL"/>
        </w:rPr>
        <w:t>;</w:t>
      </w:r>
      <w:bookmarkEnd w:id="90"/>
    </w:p>
    <w:p w14:paraId="74651C00" w14:textId="77777777" w:rsidR="00C55365" w:rsidRPr="00057514" w:rsidRDefault="00B923B8"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w:t>
      </w:r>
      <w:proofErr w:type="gramStart"/>
      <w:r w:rsidR="00C55365" w:rsidRPr="00057514">
        <w:rPr>
          <w:rFonts w:ascii="Calibri" w:eastAsia="Times New Roman" w:hAnsi="Calibri" w:cs="Times New Roman"/>
          <w:color w:val="000000"/>
          <w:szCs w:val="24"/>
          <w:lang w:eastAsia="pl-PL"/>
        </w:rPr>
        <w:t>dnia  otrzymania</w:t>
      </w:r>
      <w:proofErr w:type="gramEnd"/>
      <w:r w:rsidR="00C55365" w:rsidRPr="00057514">
        <w:rPr>
          <w:rFonts w:ascii="Calibri" w:eastAsia="Times New Roman" w:hAnsi="Calibri" w:cs="Times New Roman"/>
          <w:color w:val="000000"/>
          <w:szCs w:val="24"/>
          <w:lang w:eastAsia="pl-PL"/>
        </w:rPr>
        <w:t xml:space="preserve">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1" w:name="_Ref429568490"/>
      <w:proofErr w:type="gramStart"/>
      <w:r>
        <w:rPr>
          <w:rFonts w:ascii="Calibri" w:eastAsia="Times New Roman" w:hAnsi="Calibri" w:cs="Times New Roman"/>
          <w:color w:val="000000"/>
          <w:szCs w:val="24"/>
          <w:lang w:eastAsia="pl-PL"/>
        </w:rPr>
        <w:t>poświadczonej</w:t>
      </w:r>
      <w:proofErr w:type="gramEnd"/>
      <w:r>
        <w:rPr>
          <w:rFonts w:ascii="Calibri" w:eastAsia="Times New Roman" w:hAnsi="Calibri" w:cs="Times New Roman"/>
          <w:color w:val="000000"/>
          <w:szCs w:val="24"/>
          <w:lang w:eastAsia="pl-PL"/>
        </w:rPr>
        <w:t xml:space="preserve">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1"/>
    </w:p>
    <w:p w14:paraId="462AE34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proofErr w:type="gramStart"/>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w:t>
      </w:r>
      <w:proofErr w:type="gramEnd"/>
      <w:r w:rsidR="00C55365" w:rsidRPr="00057514">
        <w:rPr>
          <w:rFonts w:ascii="Calibri" w:eastAsia="Times New Roman" w:hAnsi="Calibri" w:cs="Times New Roman"/>
          <w:color w:val="000000"/>
          <w:szCs w:val="24"/>
          <w:lang w:eastAsia="pl-PL"/>
        </w:rPr>
        <w:t xml:space="preserve">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7777777" w:rsidR="00C55365" w:rsidRPr="00057514" w:rsidRDefault="002D736F"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proofErr w:type="gramStart"/>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w:t>
      </w:r>
      <w:proofErr w:type="gramEnd"/>
      <w:r w:rsidR="00C55365" w:rsidRPr="00057514">
        <w:rPr>
          <w:rFonts w:ascii="Calibri" w:eastAsia="Times New Roman" w:hAnsi="Calibri" w:cs="Times New Roman"/>
          <w:color w:val="000000"/>
          <w:szCs w:val="24"/>
          <w:lang w:eastAsia="pl-PL"/>
        </w:rPr>
        <w:t xml:space="preserve"> o numerach rachunków bankowych do obsługi płatności i wkładu prywatnego</w:t>
      </w:r>
      <w:r>
        <w:rPr>
          <w:rFonts w:ascii="Calibri" w:eastAsia="Times New Roman" w:hAnsi="Calibri" w:cs="Times New Roman"/>
          <w:color w:val="000000"/>
          <w:szCs w:val="24"/>
          <w:lang w:eastAsia="pl-PL"/>
        </w:rPr>
        <w:t>;</w:t>
      </w:r>
    </w:p>
    <w:p w14:paraId="74BC79AF" w14:textId="77777777" w:rsidR="00B923B8" w:rsidRDefault="00C55365"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7777777" w:rsidR="00B923B8" w:rsidRPr="004716CD" w:rsidRDefault="00B923B8" w:rsidP="004716C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proofErr w:type="gramStart"/>
      <w:r w:rsidRPr="004716CD">
        <w:rPr>
          <w:rFonts w:ascii="Calibri" w:eastAsia="Times New Roman" w:hAnsi="Calibri" w:cs="Times New Roman"/>
          <w:color w:val="000000"/>
          <w:szCs w:val="24"/>
          <w:lang w:eastAsia="pl-PL"/>
        </w:rPr>
        <w:t>w</w:t>
      </w:r>
      <w:proofErr w:type="gramEnd"/>
      <w:r w:rsidRPr="004716CD">
        <w:rPr>
          <w:rFonts w:ascii="Calibri" w:eastAsia="Times New Roman" w:hAnsi="Calibri" w:cs="Times New Roman"/>
          <w:color w:val="000000"/>
          <w:szCs w:val="24"/>
          <w:lang w:eastAsia="pl-PL"/>
        </w:rPr>
        <w:t xml:space="preserve"> przypadku projektów partnerskich: </w:t>
      </w:r>
    </w:p>
    <w:p w14:paraId="5E5BA39C" w14:textId="77777777" w:rsidR="00B923B8" w:rsidRPr="00B923B8" w:rsidRDefault="00B923B8" w:rsidP="00B923B8">
      <w:pPr>
        <w:pStyle w:val="Akapitzlist"/>
        <w:numPr>
          <w:ilvl w:val="0"/>
          <w:numId w:val="43"/>
        </w:numPr>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dokumentów</w:t>
      </w:r>
      <w:proofErr w:type="gramEnd"/>
      <w:r w:rsidRPr="00B923B8">
        <w:rPr>
          <w:rFonts w:ascii="Calibri" w:eastAsia="Times New Roman" w:hAnsi="Calibri" w:cs="Times New Roman"/>
          <w:color w:val="000000"/>
          <w:szCs w:val="24"/>
          <w:lang w:eastAsia="pl-PL"/>
        </w:rPr>
        <w:t xml:space="preserve"> rejestrowych Partnerów, o ile nie będą one dostępne w odpowiednim rejestrze, prowadzonym w formie elektronicznej,</w:t>
      </w:r>
    </w:p>
    <w:p w14:paraId="7CA07627"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w:t>
      </w:r>
      <w:proofErr w:type="gramStart"/>
      <w:r w:rsidRPr="00B923B8">
        <w:rPr>
          <w:rFonts w:ascii="Calibri" w:eastAsia="Times New Roman" w:hAnsi="Calibri" w:cs="Times New Roman"/>
          <w:color w:val="000000"/>
          <w:szCs w:val="24"/>
          <w:lang w:eastAsia="pl-PL"/>
        </w:rPr>
        <w:t>dnia  otrzymania</w:t>
      </w:r>
      <w:proofErr w:type="gramEnd"/>
      <w:r w:rsidRPr="00B923B8">
        <w:rPr>
          <w:rFonts w:ascii="Calibri" w:eastAsia="Times New Roman" w:hAnsi="Calibri" w:cs="Times New Roman"/>
          <w:color w:val="000000"/>
          <w:szCs w:val="24"/>
          <w:lang w:eastAsia="pl-PL"/>
        </w:rPr>
        <w:t xml:space="preserve"> wezwania do złożenia dokumentów; </w:t>
      </w:r>
    </w:p>
    <w:p w14:paraId="32E1B83F"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porozumienia</w:t>
      </w:r>
      <w:proofErr w:type="gramEnd"/>
      <w:r w:rsidRPr="00B923B8">
        <w:rPr>
          <w:rFonts w:ascii="Calibri" w:eastAsia="Times New Roman" w:hAnsi="Calibri" w:cs="Times New Roman"/>
          <w:color w:val="000000"/>
          <w:szCs w:val="24"/>
          <w:lang w:eastAsia="pl-PL"/>
        </w:rPr>
        <w:t xml:space="preserve"> lub umowy o partnerstwie;</w:t>
      </w:r>
    </w:p>
    <w:p w14:paraId="186608F4" w14:textId="3C355FF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deklaracji</w:t>
      </w:r>
      <w:proofErr w:type="gramEnd"/>
      <w:r w:rsidRPr="00B923B8">
        <w:rPr>
          <w:rFonts w:ascii="Calibri" w:eastAsia="Times New Roman" w:hAnsi="Calibri" w:cs="Times New Roman"/>
          <w:color w:val="000000"/>
          <w:szCs w:val="24"/>
          <w:lang w:eastAsia="pl-PL"/>
        </w:rPr>
        <w:t xml:space="preserve">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informacji</w:t>
      </w:r>
      <w:proofErr w:type="gramEnd"/>
      <w:r w:rsidRPr="00B923B8">
        <w:rPr>
          <w:rFonts w:ascii="Calibri" w:eastAsia="Times New Roman" w:hAnsi="Calibri" w:cs="Times New Roman"/>
          <w:color w:val="000000"/>
          <w:szCs w:val="24"/>
          <w:lang w:eastAsia="pl-PL"/>
        </w:rPr>
        <w:t xml:space="preserve">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77777777" w:rsidR="00B923B8" w:rsidRPr="00B923B8" w:rsidRDefault="00B923B8" w:rsidP="00B923B8">
      <w:pPr>
        <w:pStyle w:val="Akapitzlist"/>
        <w:numPr>
          <w:ilvl w:val="0"/>
          <w:numId w:val="42"/>
        </w:numPr>
        <w:rPr>
          <w:rFonts w:ascii="Calibri" w:eastAsia="Times New Roman" w:hAnsi="Calibri" w:cs="Times New Roman"/>
          <w:color w:val="000000"/>
          <w:szCs w:val="24"/>
          <w:lang w:eastAsia="pl-PL"/>
        </w:rPr>
      </w:pPr>
      <w:proofErr w:type="gramStart"/>
      <w:r w:rsidRPr="00B923B8">
        <w:rPr>
          <w:rFonts w:ascii="Calibri" w:eastAsia="Times New Roman" w:hAnsi="Calibri" w:cs="Times New Roman"/>
          <w:color w:val="000000"/>
          <w:szCs w:val="24"/>
          <w:lang w:eastAsia="pl-PL"/>
        </w:rPr>
        <w:t>w</w:t>
      </w:r>
      <w:proofErr w:type="gramEnd"/>
      <w:r w:rsidRPr="00B923B8">
        <w:rPr>
          <w:rFonts w:ascii="Calibri" w:eastAsia="Times New Roman" w:hAnsi="Calibri" w:cs="Times New Roman"/>
          <w:color w:val="000000"/>
          <w:szCs w:val="24"/>
          <w:lang w:eastAsia="pl-PL"/>
        </w:rPr>
        <w:t xml:space="preserve"> przypadku, gdy Wnioskodawca przy zawarciu umowy jest reprezentowany przez pełnomocnika - pełnomocnictwa do zawarcia umowy wraz z dokumentami wskazującymi na umocowanie osób udzielających pełnomocnictwa do działania w imieniu Wnioskodawcy.</w:t>
      </w:r>
    </w:p>
    <w:p w14:paraId="040F737C" w14:textId="77777777" w:rsidR="00C55365" w:rsidRPr="00C55365" w:rsidRDefault="00B923B8"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proofErr w:type="gramStart"/>
      <w:r>
        <w:t>złożone</w:t>
      </w:r>
      <w:r w:rsidRPr="00F05119">
        <w:t xml:space="preserve"> jako</w:t>
      </w:r>
      <w:proofErr w:type="gramEnd"/>
      <w:r w:rsidRPr="00F05119">
        <w:t xml:space="preserve"> oryginały bądź jako kopie potwierdzone za zgodność z oryginałem przez organ reprezentujący Wnioskodawcę, notariusza albo organ wydający dokument.</w:t>
      </w:r>
    </w:p>
    <w:p w14:paraId="5FCE179D"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2" w:name="_Toc425322466"/>
      <w:bookmarkStart w:id="93" w:name="_Toc425322799"/>
      <w:r w:rsidRPr="00C55365">
        <w:rPr>
          <w:rFonts w:ascii="Calibri" w:eastAsia="Times New Roman" w:hAnsi="Calibri" w:cs="Times New Roman"/>
          <w:color w:val="000000"/>
          <w:szCs w:val="24"/>
          <w:lang w:eastAsia="pl-PL"/>
        </w:rPr>
        <w:t xml:space="preserve">W przypadku udzielenia Wnioskodawcy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Wnioskodawca składa dokumenty, o których mowa w art. 37 ust. 1 oraz ust. 2 pkt 1 i 2 ustawy z dnia 30 kwietnia 2004 r. o postępowaniu w sprawach dotyczących pomocy publicznej</w:t>
      </w:r>
      <w:bookmarkEnd w:id="92"/>
      <w:bookmarkEnd w:id="93"/>
      <w:r w:rsidRPr="00C55365">
        <w:rPr>
          <w:rFonts w:ascii="Calibri" w:eastAsia="Times New Roman" w:hAnsi="Calibri" w:cs="Times New Roman"/>
          <w:color w:val="000000"/>
          <w:szCs w:val="24"/>
          <w:lang w:eastAsia="pl-PL"/>
        </w:rPr>
        <w:t xml:space="preserve">, tj. w szczególności zaświadczenia lub oświadczenia o udzielonej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oraz formularze informacji niezbędnych do udzielenia pomocy de </w:t>
      </w:r>
      <w:proofErr w:type="spellStart"/>
      <w:r w:rsidRPr="00C55365">
        <w:rPr>
          <w:rFonts w:ascii="Calibri" w:eastAsia="Times New Roman" w:hAnsi="Calibri" w:cs="Times New Roman"/>
          <w:color w:val="000000"/>
          <w:szCs w:val="24"/>
          <w:lang w:eastAsia="pl-PL"/>
        </w:rPr>
        <w:t>minimis</w:t>
      </w:r>
      <w:proofErr w:type="spellEnd"/>
      <w:r w:rsidRPr="00C55365">
        <w:rPr>
          <w:rFonts w:ascii="Calibri" w:eastAsia="Times New Roman" w:hAnsi="Calibri" w:cs="Times New Roman"/>
          <w:color w:val="000000"/>
          <w:szCs w:val="24"/>
          <w:lang w:eastAsia="pl-PL"/>
        </w:rPr>
        <w:t xml:space="preserve">. </w:t>
      </w:r>
    </w:p>
    <w:p w14:paraId="006CCB63"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4" w:name="_Toc425322469"/>
      <w:bookmarkStart w:id="95"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 xml:space="preserve">de </w:t>
      </w:r>
      <w:proofErr w:type="spellStart"/>
      <w:proofErr w:type="gramStart"/>
      <w:r w:rsidR="00FF3CDD">
        <w:rPr>
          <w:rFonts w:ascii="Calibri" w:eastAsia="Times New Roman" w:hAnsi="Calibri" w:cs="Times New Roman"/>
          <w:color w:val="000000"/>
          <w:szCs w:val="24"/>
          <w:lang w:eastAsia="pl-PL"/>
        </w:rPr>
        <w:t>minimis</w:t>
      </w:r>
      <w:proofErr w:type="spellEnd"/>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4"/>
      <w:bookmarkEnd w:id="95"/>
      <w:r w:rsidRPr="00C55365">
        <w:rPr>
          <w:rFonts w:ascii="Calibri" w:eastAsia="Times New Roman" w:hAnsi="Calibri" w:cs="Times New Roman"/>
          <w:color w:val="000000"/>
          <w:szCs w:val="24"/>
          <w:lang w:eastAsia="pl-PL"/>
        </w:rPr>
        <w:t xml:space="preserve"> </w:t>
      </w:r>
      <w:proofErr w:type="gramEnd"/>
    </w:p>
    <w:p w14:paraId="28F80F1E" w14:textId="5CF24A20"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70"/>
      <w:bookmarkStart w:id="97" w:name="_Toc425322803"/>
      <w:r w:rsidRPr="00C55365">
        <w:rPr>
          <w:rFonts w:ascii="Calibri" w:eastAsia="Times New Roman" w:hAnsi="Calibri" w:cs="Times New Roman"/>
          <w:color w:val="000000"/>
          <w:szCs w:val="24"/>
          <w:lang w:eastAsia="pl-PL"/>
        </w:rPr>
        <w:lastRenderedPageBreak/>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w:t>
      </w:r>
      <w:proofErr w:type="spellStart"/>
      <w:r w:rsidR="00DC5D21">
        <w:rPr>
          <w:rFonts w:ascii="Calibri" w:eastAsia="Times New Roman" w:hAnsi="Calibri" w:cs="Times New Roman"/>
          <w:color w:val="000000"/>
          <w:szCs w:val="24"/>
          <w:lang w:eastAsia="pl-PL"/>
        </w:rPr>
        <w:t>rzy</w:t>
      </w:r>
      <w:proofErr w:type="spellEnd"/>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2"/>
      </w:r>
      <w:r w:rsidRPr="00C55365">
        <w:rPr>
          <w:rFonts w:ascii="Calibri" w:eastAsia="Times New Roman" w:hAnsi="Calibri" w:cs="Times New Roman"/>
          <w:color w:val="000000"/>
          <w:szCs w:val="24"/>
          <w:lang w:eastAsia="pl-PL"/>
        </w:rPr>
        <w:t xml:space="preserve">. </w:t>
      </w:r>
      <w:bookmarkEnd w:id="96"/>
      <w:bookmarkEnd w:id="97"/>
    </w:p>
    <w:p w14:paraId="4F68CC69" w14:textId="0510EC3F"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72"/>
      <w:bookmarkStart w:id="99" w:name="_Toc425322805"/>
      <w:r w:rsidRPr="00C55365">
        <w:rPr>
          <w:rFonts w:ascii="Calibri" w:eastAsia="Times New Roman" w:hAnsi="Calibri" w:cs="Times New Roman"/>
          <w:color w:val="000000"/>
          <w:szCs w:val="24"/>
          <w:lang w:eastAsia="pl-PL"/>
        </w:rPr>
        <w:t xml:space="preserve">Wzór umowy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 xml:space="preserve">stanowi </w:t>
      </w:r>
      <w:r w:rsidRPr="00C55365">
        <w:rPr>
          <w:rFonts w:ascii="Calibri" w:eastAsia="Times New Roman" w:hAnsi="Calibri" w:cs="Times New Roman"/>
          <w:color w:val="000000"/>
          <w:szCs w:val="24"/>
          <w:lang w:eastAsia="pl-PL"/>
        </w:rPr>
        <w:t xml:space="preserve">Załącznik </w:t>
      </w:r>
      <w:r w:rsidR="00FB3489">
        <w:rPr>
          <w:rFonts w:ascii="Calibri" w:eastAsia="Times New Roman" w:hAnsi="Calibri" w:cs="Times New Roman"/>
          <w:color w:val="000000"/>
          <w:szCs w:val="24"/>
          <w:lang w:eastAsia="pl-PL"/>
        </w:rPr>
        <w:t>nr 1</w:t>
      </w:r>
      <w:r w:rsidR="00113BDD">
        <w:rPr>
          <w:rFonts w:ascii="Calibri" w:eastAsia="Times New Roman" w:hAnsi="Calibri" w:cs="Times New Roman"/>
          <w:color w:val="000000"/>
          <w:szCs w:val="24"/>
          <w:lang w:eastAsia="pl-PL"/>
        </w:rPr>
        <w:t>2</w:t>
      </w:r>
      <w:r w:rsidR="00FB3489">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do Regulaminu</w:t>
      </w:r>
      <w:bookmarkEnd w:id="98"/>
      <w:bookmarkEnd w:id="99"/>
      <w:r w:rsidR="00FB3489">
        <w:rPr>
          <w:rFonts w:ascii="Calibri" w:eastAsia="Times New Roman" w:hAnsi="Calibri" w:cs="Times New Roman"/>
          <w:color w:val="000000"/>
          <w:szCs w:val="24"/>
          <w:lang w:eastAsia="pl-PL"/>
        </w:rPr>
        <w:t>.</w:t>
      </w:r>
    </w:p>
    <w:p w14:paraId="0276C22C" w14:textId="77777777" w:rsidR="00FB3489" w:rsidRDefault="00FB3489" w:rsidP="00FB3489">
      <w:pPr>
        <w:pStyle w:val="Nagwek1"/>
        <w:jc w:val="both"/>
        <w:rPr>
          <w:rFonts w:ascii="Calibri" w:hAnsi="Calibri"/>
        </w:rPr>
      </w:pPr>
      <w:bookmarkStart w:id="100" w:name="_Toc426011812"/>
      <w:bookmarkStart w:id="101" w:name="_Toc441836734"/>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1"/>
    </w:p>
    <w:p w14:paraId="2103C649" w14:textId="77777777" w:rsidR="00C55365" w:rsidRPr="003600A4" w:rsidRDefault="00C55365" w:rsidP="00752B4A">
      <w:pPr>
        <w:pStyle w:val="Nagwek2"/>
        <w:jc w:val="both"/>
        <w:rPr>
          <w:sz w:val="24"/>
          <w:szCs w:val="24"/>
        </w:rPr>
      </w:pPr>
      <w:bookmarkStart w:id="102" w:name="_Toc441836735"/>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102"/>
    </w:p>
    <w:p w14:paraId="28DAB01F"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Wyjaśnień w kwestiach dotyczących konkursu udziela </w:t>
      </w:r>
      <w:proofErr w:type="spellStart"/>
      <w:r w:rsidRPr="00C55365">
        <w:rPr>
          <w:rFonts w:ascii="Calibri" w:eastAsia="Times New Roman" w:hAnsi="Calibri" w:cs="Times New Roman"/>
          <w:color w:val="000000"/>
          <w:szCs w:val="24"/>
          <w:lang w:eastAsia="pl-PL"/>
        </w:rPr>
        <w:t>I</w:t>
      </w:r>
      <w:r w:rsidR="00934630">
        <w:rPr>
          <w:rFonts w:ascii="Calibri" w:eastAsia="Times New Roman" w:hAnsi="Calibri" w:cs="Times New Roman"/>
          <w:color w:val="000000"/>
          <w:szCs w:val="24"/>
          <w:lang w:eastAsia="pl-PL"/>
        </w:rPr>
        <w:t>nformatorium</w:t>
      </w:r>
      <w:proofErr w:type="spellEnd"/>
      <w:r w:rsidR="00934630">
        <w:rPr>
          <w:rFonts w:ascii="Calibri" w:eastAsia="Times New Roman" w:hAnsi="Calibri" w:cs="Times New Roman"/>
          <w:color w:val="000000"/>
          <w:szCs w:val="24"/>
          <w:lang w:eastAsia="pl-PL"/>
        </w:rPr>
        <w:t xml:space="preserve">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rsidP="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752B4A">
      <w:pPr>
        <w:pStyle w:val="Nagwek2"/>
        <w:jc w:val="both"/>
        <w:rPr>
          <w:sz w:val="24"/>
          <w:szCs w:val="24"/>
        </w:rPr>
      </w:pPr>
      <w:bookmarkStart w:id="103" w:name="_Toc441836736"/>
      <w:r w:rsidRPr="003600A4">
        <w:rPr>
          <w:sz w:val="24"/>
          <w:szCs w:val="24"/>
        </w:rPr>
        <w:t>Podrozdział 11.2.</w:t>
      </w:r>
      <w:r w:rsidR="00694F17">
        <w:rPr>
          <w:sz w:val="24"/>
          <w:szCs w:val="24"/>
        </w:rPr>
        <w:tab/>
      </w:r>
      <w:r w:rsidRPr="003600A4">
        <w:rPr>
          <w:sz w:val="24"/>
          <w:szCs w:val="24"/>
        </w:rPr>
        <w:t>Postanowienia końcowe</w:t>
      </w:r>
      <w:bookmarkEnd w:id="103"/>
    </w:p>
    <w:p w14:paraId="50B5B8C0"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4" w:name="_Toc441836737"/>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0"/>
      <w:bookmarkEnd w:id="104"/>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w:t>
            </w:r>
            <w:proofErr w:type="spellStart"/>
            <w:r w:rsidR="002D78F5" w:rsidRPr="004716CD">
              <w:rPr>
                <w:rFonts w:ascii="Calibri" w:eastAsia="Times New Roman" w:hAnsi="Calibri" w:cs="Arial"/>
                <w:sz w:val="18"/>
                <w:szCs w:val="18"/>
                <w:lang w:eastAsia="pl-PL"/>
              </w:rPr>
              <w:t>ePUAP</w:t>
            </w:r>
            <w:proofErr w:type="spellEnd"/>
            <w:r w:rsidR="002D78F5" w:rsidRPr="004716CD">
              <w:rPr>
                <w:rFonts w:ascii="Calibri" w:eastAsia="Times New Roman" w:hAnsi="Calibri" w:cs="Arial"/>
                <w:sz w:val="18"/>
                <w:szCs w:val="18"/>
                <w:lang w:eastAsia="pl-PL"/>
              </w:rPr>
              <w:t>)</w:t>
            </w:r>
            <w:r w:rsidR="00545ABE">
              <w:rPr>
                <w:rFonts w:ascii="Calibri" w:eastAsia="Times New Roman" w:hAnsi="Calibri" w:cs="Arial"/>
                <w:sz w:val="18"/>
                <w:szCs w:val="18"/>
                <w:lang w:eastAsia="pl-PL"/>
              </w:rPr>
              <w:t xml:space="preserve"> </w:t>
            </w:r>
            <w:proofErr w:type="gramStart"/>
            <w:r w:rsidR="00545ABE">
              <w:rPr>
                <w:rFonts w:ascii="Calibri" w:eastAsia="Times New Roman" w:hAnsi="Calibri" w:cs="Arial"/>
                <w:sz w:val="18"/>
                <w:szCs w:val="18"/>
                <w:lang w:eastAsia="pl-PL"/>
              </w:rPr>
              <w:t xml:space="preserve">lub </w:t>
            </w:r>
            <w:r w:rsidRPr="003600A4">
              <w:rPr>
                <w:rFonts w:ascii="Calibri" w:eastAsia="Times New Roman" w:hAnsi="Calibri" w:cs="Arial"/>
                <w:sz w:val="18"/>
                <w:szCs w:val="18"/>
                <w:lang w:eastAsia="pl-PL"/>
              </w:rPr>
              <w:t>.</w:t>
            </w:r>
            <w:proofErr w:type="gramEnd"/>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7D018EDB" w:rsidR="008037CD" w:rsidRPr="003600A4" w:rsidRDefault="00346BF7" w:rsidP="00346BF7">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O</w:t>
            </w:r>
            <w:r w:rsidR="003600A4" w:rsidRPr="004716CD">
              <w:rPr>
                <w:rFonts w:ascii="Calibri" w:eastAsia="Times New Roman" w:hAnsi="Calibri" w:cs="Arial"/>
                <w:sz w:val="18"/>
                <w:szCs w:val="18"/>
                <w:lang w:eastAsia="pl-PL"/>
              </w:rPr>
              <w:t>d</w:t>
            </w:r>
            <w:r>
              <w:rPr>
                <w:rFonts w:ascii="Calibri" w:eastAsia="Times New Roman" w:hAnsi="Calibri" w:cs="Arial"/>
                <w:sz w:val="18"/>
                <w:szCs w:val="18"/>
                <w:lang w:eastAsia="pl-PL"/>
              </w:rPr>
              <w:t xml:space="preserve"> 30 marca </w:t>
            </w:r>
            <w:r w:rsidR="00336916" w:rsidRPr="004716CD">
              <w:rPr>
                <w:rFonts w:ascii="Calibri" w:eastAsia="Times New Roman" w:hAnsi="Calibri" w:cs="Arial"/>
                <w:sz w:val="18"/>
                <w:szCs w:val="18"/>
                <w:lang w:eastAsia="pl-PL"/>
              </w:rPr>
              <w:t>201</w:t>
            </w:r>
            <w:r w:rsidR="00336916">
              <w:rPr>
                <w:rFonts w:ascii="Calibri" w:eastAsia="Times New Roman" w:hAnsi="Calibri" w:cs="Arial"/>
                <w:sz w:val="18"/>
                <w:szCs w:val="18"/>
                <w:lang w:eastAsia="pl-PL"/>
              </w:rPr>
              <w:t>6</w:t>
            </w:r>
            <w:r w:rsidR="00336916" w:rsidRPr="004716CD">
              <w:rPr>
                <w:rFonts w:ascii="Calibri" w:eastAsia="Times New Roman" w:hAnsi="Calibri" w:cs="Arial"/>
                <w:sz w:val="18"/>
                <w:szCs w:val="18"/>
                <w:lang w:eastAsia="pl-PL"/>
              </w:rPr>
              <w:t xml:space="preserve"> </w:t>
            </w:r>
            <w:r w:rsidR="003600A4" w:rsidRPr="004716CD">
              <w:rPr>
                <w:rFonts w:ascii="Calibri" w:eastAsia="Times New Roman" w:hAnsi="Calibri" w:cs="Arial"/>
                <w:sz w:val="18"/>
                <w:szCs w:val="18"/>
                <w:lang w:eastAsia="pl-PL"/>
              </w:rPr>
              <w:t>r. do</w:t>
            </w:r>
            <w:r>
              <w:rPr>
                <w:rFonts w:ascii="Calibri" w:eastAsia="Times New Roman" w:hAnsi="Calibri" w:cs="Arial"/>
                <w:sz w:val="18"/>
                <w:szCs w:val="18"/>
                <w:lang w:eastAsia="pl-PL"/>
              </w:rPr>
              <w:t xml:space="preserve"> 29 kwietnia 2</w:t>
            </w:r>
            <w:r w:rsidR="003600A4" w:rsidRPr="004716CD">
              <w:rPr>
                <w:rFonts w:ascii="Calibri" w:eastAsia="Times New Roman" w:hAnsi="Calibri" w:cs="Arial"/>
                <w:sz w:val="18"/>
                <w:szCs w:val="18"/>
                <w:lang w:eastAsia="pl-PL"/>
              </w:rPr>
              <w:t>016 r.</w:t>
            </w:r>
            <w:r w:rsidR="006C1D5E" w:rsidRPr="003600A4" w:rsidDel="006C1D5E">
              <w:rPr>
                <w:rFonts w:ascii="Calibri" w:eastAsia="Times New Roman" w:hAnsi="Calibri" w:cs="Arial"/>
                <w:sz w:val="18"/>
                <w:szCs w:val="18"/>
                <w:lang w:eastAsia="pl-PL"/>
              </w:rPr>
              <w:t xml:space="preserve"> </w:t>
            </w:r>
            <w:r w:rsidR="006C1D5E" w:rsidRPr="009E7F9C">
              <w:rPr>
                <w:rFonts w:ascii="Calibri" w:eastAsia="Times New Roman" w:hAnsi="Calibri" w:cs="Arial"/>
                <w:sz w:val="18"/>
                <w:szCs w:val="18"/>
                <w:lang w:eastAsia="pl-PL"/>
              </w:rPr>
              <w:t>do godz. 16:00</w:t>
            </w:r>
          </w:p>
        </w:tc>
      </w:tr>
      <w:tr w:rsidR="008037CD" w:rsidRPr="0065710A"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662A34C3" w14:textId="77777777"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7C370C7B"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66E6BD3F"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w:t>
            </w:r>
            <w:proofErr w:type="gramStart"/>
            <w:r w:rsidRPr="003600A4">
              <w:rPr>
                <w:rFonts w:ascii="Calibri" w:eastAsia="Times New Roman" w:hAnsi="Calibri" w:cs="Arial"/>
                <w:sz w:val="18"/>
                <w:szCs w:val="18"/>
                <w:lang w:eastAsia="pl-PL"/>
              </w:rPr>
              <w:t xml:space="preserve">o </w:t>
            </w:r>
            <w:r w:rsidR="006E70F4">
              <w:rPr>
                <w:rFonts w:ascii="Calibri" w:eastAsia="Times New Roman" w:hAnsi="Calibri" w:cs="Arial"/>
                <w:sz w:val="18"/>
                <w:szCs w:val="18"/>
                <w:lang w:eastAsia="pl-PL"/>
              </w:rPr>
              <w:t xml:space="preserve"> co</w:t>
            </w:r>
            <w:proofErr w:type="gramEnd"/>
            <w:r w:rsidR="006E70F4">
              <w:rPr>
                <w:rFonts w:ascii="Calibri" w:eastAsia="Times New Roman" w:hAnsi="Calibri" w:cs="Arial"/>
                <w:sz w:val="18"/>
                <w:szCs w:val="18"/>
                <w:lang w:eastAsia="pl-PL"/>
              </w:rPr>
              <w:t xml:space="preserve">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CF70FC0" w14:textId="777777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W przypadku wniosków, które podlegały uzupełnieniu lub poprawie ocena formalna następuje w czasie 21 dni od dnia złożenia przez wnioskodawcę poprawnie uzupełnionego lub </w:t>
            </w:r>
            <w:r w:rsidRPr="003600A4">
              <w:rPr>
                <w:rFonts w:ascii="Calibri" w:eastAsia="Times New Roman" w:hAnsi="Calibri" w:cs="Arial"/>
                <w:sz w:val="18"/>
                <w:szCs w:val="18"/>
                <w:lang w:eastAsia="pl-PL"/>
              </w:rPr>
              <w:lastRenderedPageBreak/>
              <w:t>poprawionego wniosku lub w ciągu 30 dni w przypadku wystąpienia rozbieżności w ocenie formalnej.</w:t>
            </w:r>
          </w:p>
        </w:tc>
      </w:tr>
      <w:tr w:rsidR="008037CD" w:rsidRPr="0065710A"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lastRenderedPageBreak/>
              <w:t>3</w:t>
            </w:r>
          </w:p>
        </w:tc>
        <w:tc>
          <w:tcPr>
            <w:tcW w:w="4505" w:type="dxa"/>
            <w:tcBorders>
              <w:top w:val="nil"/>
              <w:left w:val="nil"/>
              <w:bottom w:val="single" w:sz="4" w:space="0" w:color="auto"/>
              <w:right w:val="single" w:sz="4" w:space="0" w:color="auto"/>
            </w:tcBorders>
            <w:shd w:val="clear" w:color="auto" w:fill="auto"/>
            <w:vAlign w:val="center"/>
          </w:tcPr>
          <w:p w14:paraId="61347A2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4C6F7C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201C2054" w14:textId="77777777"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w:t>
            </w:r>
            <w:proofErr w:type="gramStart"/>
            <w:r w:rsidRPr="004716CD">
              <w:rPr>
                <w:rFonts w:ascii="Calibri" w:eastAsia="Times New Roman" w:hAnsi="Calibri" w:cs="Arial"/>
                <w:sz w:val="18"/>
                <w:szCs w:val="18"/>
                <w:lang w:eastAsia="pl-PL"/>
              </w:rPr>
              <w:t>do  200 – ocena</w:t>
            </w:r>
            <w:proofErr w:type="gramEnd"/>
            <w:r w:rsidRPr="004716CD">
              <w:rPr>
                <w:rFonts w:ascii="Calibri" w:eastAsia="Times New Roman" w:hAnsi="Calibri" w:cs="Arial"/>
                <w:sz w:val="18"/>
                <w:szCs w:val="18"/>
                <w:lang w:eastAsia="pl-PL"/>
              </w:rPr>
              <w:t xml:space="preserve"> trwa  </w:t>
            </w:r>
            <w:r w:rsidR="008037CD" w:rsidRPr="003600A4">
              <w:rPr>
                <w:rFonts w:ascii="Calibri" w:eastAsia="Times New Roman" w:hAnsi="Calibri" w:cs="Arial"/>
                <w:sz w:val="18"/>
                <w:szCs w:val="18"/>
                <w:lang w:eastAsia="pl-PL"/>
              </w:rPr>
              <w:t>60 dni  od dnia dokonania oceny wszystkich wniosków, które podlegały ocenie formalnej.</w:t>
            </w:r>
          </w:p>
          <w:p w14:paraId="7210EF3C" w14:textId="77777777"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8037CD" w:rsidRPr="0065710A"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Przygotowanie i zamieszczenie na stronie PARP i portalu listy wszystkich projektów, które podlegały ocenie merytorycznej w ramach konkursu, uszeregowanych w kolejności malejącej liczby uzyskanych punktów w podziale na obszary i jej zatwierdzenie, </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77777777" w:rsidR="008037CD" w:rsidRPr="003600A4" w:rsidRDefault="008037CD" w:rsidP="00752B4A">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r w:rsidR="00752B4A" w:rsidRPr="003600A4">
              <w:rPr>
                <w:rFonts w:ascii="Calibri" w:eastAsia="Times New Roman" w:hAnsi="Calibri" w:cs="Arial"/>
                <w:sz w:val="18"/>
                <w:szCs w:val="18"/>
                <w:lang w:eastAsia="pl-PL"/>
              </w:rPr>
              <w:t>7</w:t>
            </w:r>
            <w:r w:rsidRPr="003600A4">
              <w:rPr>
                <w:rFonts w:ascii="Calibri" w:eastAsia="Times New Roman" w:hAnsi="Calibri" w:cs="Arial"/>
                <w:sz w:val="18"/>
                <w:szCs w:val="18"/>
                <w:lang w:eastAsia="pl-PL"/>
              </w:rPr>
              <w:t xml:space="preserve"> dni po zakończeniu negocjacji wszystkich projektów </w:t>
            </w:r>
          </w:p>
        </w:tc>
      </w:tr>
      <w:tr w:rsidR="008037CD" w:rsidRPr="00DC46A9"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0AF4D40B" w:rsidR="008037CD" w:rsidRPr="003600A4" w:rsidRDefault="008037C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wniosków zakończy się najpóźniej w ciągu 2</w:t>
            </w:r>
            <w:r w:rsidR="00752B4A" w:rsidRPr="003600A4">
              <w:rPr>
                <w:rFonts w:ascii="Calibri" w:eastAsia="Times New Roman" w:hAnsi="Calibri" w:cs="Arial"/>
                <w:sz w:val="18"/>
                <w:szCs w:val="18"/>
                <w:lang w:eastAsia="pl-PL"/>
              </w:rPr>
              <w:t>61</w:t>
            </w:r>
            <w:r w:rsidRPr="003600A4">
              <w:rPr>
                <w:rFonts w:ascii="Calibri" w:eastAsia="Times New Roman" w:hAnsi="Calibri" w:cs="Arial"/>
                <w:sz w:val="18"/>
                <w:szCs w:val="18"/>
                <w:lang w:eastAsia="pl-PL"/>
              </w:rPr>
              <w:t xml:space="preserve"> dni od dnia zakończenia naboru wniosków</w:t>
            </w:r>
            <w:r w:rsidR="002235AE">
              <w:rPr>
                <w:rFonts w:ascii="Calibri" w:eastAsia="Times New Roman" w:hAnsi="Calibri" w:cs="Arial"/>
                <w:sz w:val="18"/>
                <w:szCs w:val="18"/>
                <w:lang w:eastAsia="pl-PL"/>
              </w:rPr>
              <w:t xml:space="preserve"> – nie później niż do</w:t>
            </w:r>
            <w:r w:rsidR="006009BF">
              <w:rPr>
                <w:rFonts w:ascii="Calibri" w:eastAsia="Times New Roman" w:hAnsi="Calibri" w:cs="Arial"/>
                <w:sz w:val="18"/>
                <w:szCs w:val="18"/>
                <w:lang w:eastAsia="pl-PL"/>
              </w:rPr>
              <w:t>………….</w:t>
            </w:r>
            <w:r w:rsidR="002235AE">
              <w:rPr>
                <w:rFonts w:ascii="Calibri" w:eastAsia="Times New Roman" w:hAnsi="Calibri" w:cs="Arial"/>
                <w:sz w:val="18"/>
                <w:szCs w:val="18"/>
                <w:lang w:eastAsia="pl-PL"/>
              </w:rPr>
              <w:t xml:space="preserve">2016 </w:t>
            </w:r>
            <w:proofErr w:type="gramStart"/>
            <w:r w:rsidR="002235AE">
              <w:rPr>
                <w:rFonts w:ascii="Calibri" w:eastAsia="Times New Roman" w:hAnsi="Calibri" w:cs="Arial"/>
                <w:sz w:val="18"/>
                <w:szCs w:val="18"/>
                <w:lang w:eastAsia="pl-PL"/>
              </w:rPr>
              <w:t>roku</w:t>
            </w:r>
            <w:proofErr w:type="gramEnd"/>
            <w:r w:rsidRPr="003600A4">
              <w:rPr>
                <w:rFonts w:ascii="Calibri" w:eastAsia="Times New Roman" w:hAnsi="Calibri" w:cs="Arial"/>
                <w:sz w:val="18"/>
                <w:szCs w:val="18"/>
                <w:lang w:eastAsia="pl-PL"/>
              </w:rPr>
              <w:t>.</w:t>
            </w:r>
          </w:p>
        </w:tc>
      </w:tr>
    </w:tbl>
    <w:p w14:paraId="2036DBD7" w14:textId="77777777" w:rsidR="008037CD" w:rsidRPr="00DA03CD" w:rsidRDefault="008037CD" w:rsidP="008037CD">
      <w:pPr>
        <w:pStyle w:val="Nagwek1"/>
        <w:jc w:val="both"/>
        <w:rPr>
          <w:rFonts w:ascii="Calibri" w:hAnsi="Calibri"/>
        </w:rPr>
      </w:pPr>
      <w:bookmarkStart w:id="105" w:name="_Toc426011813"/>
      <w:bookmarkStart w:id="106" w:name="_Toc441836738"/>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5"/>
      <w:bookmarkEnd w:id="106"/>
    </w:p>
    <w:bookmarkEnd w:id="78"/>
    <w:p w14:paraId="739C97BA"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weryfikacji poprawności wniosku w ramach PO WER </w:t>
      </w:r>
    </w:p>
    <w:p w14:paraId="5975A57E"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oceny formalnej wniosku o dofinansowanie projektu konkursowego w ramach PO WER </w:t>
      </w:r>
    </w:p>
    <w:p w14:paraId="115AB468" w14:textId="77777777" w:rsidR="008037CD" w:rsidRPr="00FE7F7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t>
      </w:r>
      <w:r w:rsidRPr="00FE7F7D">
        <w:rPr>
          <w:sz w:val="20"/>
          <w:szCs w:val="20"/>
        </w:rPr>
        <w:t xml:space="preserve">oceny merytorycznej wniosku o dofinansowanie projektu konkursowego w ramach PO WER </w:t>
      </w:r>
    </w:p>
    <w:p w14:paraId="5FC7C741" w14:textId="77777777"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świadczonych przedsiębiorcom i ich pracownikom w ramach projektu.</w:t>
      </w:r>
    </w:p>
    <w:p w14:paraId="0E3401C7"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deklaracji poufności dla członka KOP z prawem dokonywania oceny </w:t>
      </w:r>
    </w:p>
    <w:p w14:paraId="7C34D7C0"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p>
    <w:p w14:paraId="1245E441"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p>
    <w:p w14:paraId="1E523CB3"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eksperta o bezstronności </w:t>
      </w:r>
    </w:p>
    <w:p w14:paraId="53EF6383"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p>
    <w:p w14:paraId="21C9732E" w14:textId="79C98A10"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w:t>
      </w:r>
      <w:r w:rsidR="00934630">
        <w:rPr>
          <w:sz w:val="20"/>
          <w:szCs w:val="20"/>
        </w:rPr>
        <w:t xml:space="preserve">czenia Wnioskodawcy i </w:t>
      </w:r>
      <w:proofErr w:type="gramStart"/>
      <w:r w:rsidR="00934630">
        <w:rPr>
          <w:sz w:val="20"/>
          <w:szCs w:val="20"/>
        </w:rPr>
        <w:t xml:space="preserve">Partnerów </w:t>
      </w:r>
      <w:r w:rsidRPr="004716CD">
        <w:rPr>
          <w:sz w:val="20"/>
          <w:szCs w:val="20"/>
        </w:rPr>
        <w:t>(jeśli</w:t>
      </w:r>
      <w:proofErr w:type="gramEnd"/>
      <w:r w:rsidRPr="004716CD">
        <w:rPr>
          <w:sz w:val="20"/>
          <w:szCs w:val="20"/>
        </w:rPr>
        <w:t xml:space="preserve"> dotyczy) zawierające w</w:t>
      </w:r>
      <w:r w:rsidRPr="004716CD">
        <w:rPr>
          <w:rFonts w:eastAsia="Times New Roman"/>
          <w:snapToGrid w:val="0"/>
          <w:color w:val="000000"/>
          <w:sz w:val="20"/>
          <w:szCs w:val="20"/>
        </w:rPr>
        <w:t xml:space="preserve">ykaz </w:t>
      </w:r>
      <w:r w:rsidR="00911B7E">
        <w:rPr>
          <w:rFonts w:eastAsia="Times New Roman"/>
          <w:snapToGrid w:val="0"/>
          <w:color w:val="000000"/>
          <w:sz w:val="20"/>
          <w:szCs w:val="20"/>
        </w:rPr>
        <w:t xml:space="preserve">szkoleń lub doradztwa z zakresu </w:t>
      </w:r>
      <w:proofErr w:type="spellStart"/>
      <w:r w:rsidR="00911B7E">
        <w:rPr>
          <w:rFonts w:eastAsia="Times New Roman"/>
          <w:snapToGrid w:val="0"/>
          <w:color w:val="000000"/>
          <w:sz w:val="20"/>
          <w:szCs w:val="20"/>
        </w:rPr>
        <w:t>ppp</w:t>
      </w:r>
      <w:proofErr w:type="spellEnd"/>
      <w:r w:rsidR="00911B7E">
        <w:rPr>
          <w:rFonts w:eastAsia="Times New Roman"/>
          <w:snapToGrid w:val="0"/>
          <w:color w:val="000000"/>
          <w:sz w:val="20"/>
          <w:szCs w:val="20"/>
        </w:rPr>
        <w:t xml:space="preserve"> dla przedsiębiorców ( i ich pracowników) lub administracji publicznej (rządowej i samorządowej); </w:t>
      </w:r>
    </w:p>
    <w:p w14:paraId="48547657" w14:textId="7ADA17B1"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 xml:space="preserve">Wzór oświadczenia Wnioskodawcy i </w:t>
      </w:r>
      <w:proofErr w:type="gramStart"/>
      <w:r w:rsidRPr="004716CD">
        <w:rPr>
          <w:sz w:val="20"/>
          <w:szCs w:val="20"/>
        </w:rPr>
        <w:t>Partnerów (jeśli</w:t>
      </w:r>
      <w:proofErr w:type="gramEnd"/>
      <w:r w:rsidRPr="004716CD">
        <w:rPr>
          <w:sz w:val="20"/>
          <w:szCs w:val="20"/>
        </w:rPr>
        <w:t xml:space="preserve"> dotyczy) </w:t>
      </w:r>
      <w:r w:rsidR="00911B7E">
        <w:rPr>
          <w:sz w:val="20"/>
          <w:szCs w:val="20"/>
        </w:rPr>
        <w:t xml:space="preserve">dotyczące zaangażowania ekspertów do prowadzenia szkoleń oraz zaangażowania personelu; </w:t>
      </w:r>
    </w:p>
    <w:p w14:paraId="59DD6657" w14:textId="76E1CBAE" w:rsidR="008037CD" w:rsidRPr="004716CD" w:rsidRDefault="008037CD">
      <w:pPr>
        <w:numPr>
          <w:ilvl w:val="0"/>
          <w:numId w:val="15"/>
        </w:numPr>
        <w:tabs>
          <w:tab w:val="num" w:pos="426"/>
        </w:tabs>
        <w:spacing w:after="0" w:line="240" w:lineRule="auto"/>
        <w:ind w:hanging="2027"/>
        <w:jc w:val="both"/>
        <w:rPr>
          <w:i/>
          <w:sz w:val="20"/>
          <w:szCs w:val="20"/>
        </w:rPr>
      </w:pPr>
      <w:r w:rsidRPr="004716CD">
        <w:rPr>
          <w:sz w:val="20"/>
          <w:szCs w:val="20"/>
        </w:rPr>
        <w:t>Wzór umowy o dofinansowanie p</w:t>
      </w:r>
      <w:r w:rsidR="00911B7E">
        <w:rPr>
          <w:sz w:val="20"/>
          <w:szCs w:val="20"/>
        </w:rPr>
        <w:t>rojektu;</w:t>
      </w:r>
    </w:p>
    <w:p w14:paraId="6BFDCA2F" w14:textId="4F4FC90C" w:rsidR="00412F7C" w:rsidRDefault="00412F7C" w:rsidP="003600A4">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r w:rsidR="00911B7E">
        <w:rPr>
          <w:sz w:val="20"/>
          <w:szCs w:val="20"/>
        </w:rPr>
        <w:t>;</w:t>
      </w:r>
    </w:p>
    <w:p w14:paraId="02424DF6" w14:textId="42E0AE7F"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r w:rsidR="00911B7E">
        <w:rPr>
          <w:sz w:val="20"/>
          <w:szCs w:val="20"/>
        </w:rPr>
        <w:t>;</w:t>
      </w:r>
    </w:p>
    <w:p w14:paraId="506D6EE2" w14:textId="40930F82" w:rsidR="006009BF" w:rsidRPr="004716CD" w:rsidRDefault="006009BF" w:rsidP="006009BF">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r w:rsidR="00911B7E">
        <w:rPr>
          <w:sz w:val="20"/>
          <w:szCs w:val="20"/>
        </w:rPr>
        <w:t>;</w:t>
      </w:r>
    </w:p>
    <w:p w14:paraId="473B461C"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C3CA7" w14:textId="77777777" w:rsidR="004C5FDB" w:rsidRDefault="004C5FDB" w:rsidP="00812210">
      <w:pPr>
        <w:spacing w:after="0" w:line="240" w:lineRule="auto"/>
      </w:pPr>
      <w:r>
        <w:separator/>
      </w:r>
    </w:p>
  </w:endnote>
  <w:endnote w:type="continuationSeparator" w:id="0">
    <w:p w14:paraId="728B0E45" w14:textId="77777777" w:rsidR="004C5FDB" w:rsidRDefault="004C5FDB"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4512741E" w:rsidR="004C5FDB" w:rsidRDefault="004C5FDB" w:rsidP="00812210">
            <w:pPr>
              <w:pStyle w:val="Stopka"/>
            </w:pPr>
            <w:r>
              <w:t>Konkurs nr POWR.02.02.00-IP.09-00-003/16</w:t>
            </w:r>
            <w:r>
              <w:tab/>
            </w:r>
            <w:r>
              <w:tab/>
              <w:t xml:space="preserve">Strona </w:t>
            </w:r>
            <w:r>
              <w:rPr>
                <w:b/>
                <w:bCs/>
                <w:sz w:val="24"/>
                <w:szCs w:val="24"/>
              </w:rPr>
              <w:fldChar w:fldCharType="begin"/>
            </w:r>
            <w:r>
              <w:rPr>
                <w:b/>
                <w:bCs/>
              </w:rPr>
              <w:instrText>PAGE</w:instrText>
            </w:r>
            <w:r>
              <w:rPr>
                <w:b/>
                <w:bCs/>
                <w:sz w:val="24"/>
                <w:szCs w:val="24"/>
              </w:rPr>
              <w:fldChar w:fldCharType="separate"/>
            </w:r>
            <w:r w:rsidR="00437746">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37746">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1337" w14:textId="77777777" w:rsidR="004C5FDB" w:rsidRDefault="004C5FDB" w:rsidP="00812210">
      <w:pPr>
        <w:spacing w:after="0" w:line="240" w:lineRule="auto"/>
      </w:pPr>
      <w:r>
        <w:separator/>
      </w:r>
    </w:p>
  </w:footnote>
  <w:footnote w:type="continuationSeparator" w:id="0">
    <w:p w14:paraId="7E377D2A" w14:textId="77777777" w:rsidR="004C5FDB" w:rsidRDefault="004C5FDB" w:rsidP="00812210">
      <w:pPr>
        <w:spacing w:after="0" w:line="240" w:lineRule="auto"/>
      </w:pPr>
      <w:r>
        <w:continuationSeparator/>
      </w:r>
    </w:p>
  </w:footnote>
  <w:footnote w:id="1">
    <w:p w14:paraId="0A7687E3" w14:textId="77777777" w:rsidR="004C5FDB" w:rsidRPr="00302E82" w:rsidRDefault="004C5FDB" w:rsidP="008037CD">
      <w:pPr>
        <w:pStyle w:val="Tekstprzypisudolnego"/>
      </w:pPr>
      <w:r>
        <w:rPr>
          <w:rStyle w:val="Odwoanieprzypisudolnego"/>
        </w:rPr>
        <w:footnoteRef/>
      </w:r>
      <w:proofErr w:type="gramStart"/>
      <w:r>
        <w:t>czasu</w:t>
      </w:r>
      <w:proofErr w:type="gramEnd"/>
      <w:r>
        <w:t xml:space="preserve"> </w:t>
      </w:r>
      <w:r w:rsidRPr="00F3349F">
        <w:t>środkowoeuropejski</w:t>
      </w:r>
      <w:r>
        <w:t>ego</w:t>
      </w:r>
    </w:p>
  </w:footnote>
  <w:footnote w:id="2">
    <w:p w14:paraId="0047D753" w14:textId="77777777" w:rsidR="004C5FDB" w:rsidRPr="00906949" w:rsidRDefault="004C5FDB"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w:t>
      </w:r>
      <w:proofErr w:type="spellStart"/>
      <w:r w:rsidRPr="00906949">
        <w:t>późn</w:t>
      </w:r>
      <w:proofErr w:type="spellEnd"/>
      <w:r w:rsidRPr="00906949">
        <w:t xml:space="preserve">. </w:t>
      </w:r>
      <w:proofErr w:type="gramStart"/>
      <w:r w:rsidRPr="00906949">
        <w:t>zm</w:t>
      </w:r>
      <w:proofErr w:type="gramEnd"/>
      <w:r w:rsidRPr="009069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4C5FDB" w:rsidRDefault="004C5FDB">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80271DE"/>
    <w:multiLevelType w:val="multilevel"/>
    <w:tmpl w:val="20BAE564"/>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02704A"/>
    <w:multiLevelType w:val="hybridMultilevel"/>
    <w:tmpl w:val="0D7E1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8"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41552D"/>
    <w:multiLevelType w:val="hybridMultilevel"/>
    <w:tmpl w:val="E2684294"/>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8" w15:restartNumberingAfterBreak="0">
    <w:nsid w:val="2006506C"/>
    <w:multiLevelType w:val="hybridMultilevel"/>
    <w:tmpl w:val="D12C2048"/>
    <w:lvl w:ilvl="0" w:tplc="32F42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772425"/>
    <w:multiLevelType w:val="hybridMultilevel"/>
    <w:tmpl w:val="96AE2E0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D528B7"/>
    <w:multiLevelType w:val="hybridMultilevel"/>
    <w:tmpl w:val="594E9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4"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26"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0"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3"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8"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44"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6C5AEB"/>
    <w:multiLevelType w:val="hybridMultilevel"/>
    <w:tmpl w:val="432ECA20"/>
    <w:lvl w:ilvl="0" w:tplc="BB98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244359"/>
    <w:multiLevelType w:val="multilevel"/>
    <w:tmpl w:val="2474C530"/>
    <w:lvl w:ilvl="0">
      <w:start w:val="1"/>
      <w:numFmt w:val="decimal"/>
      <w:lvlText w:val="%1."/>
      <w:lvlJc w:val="left"/>
      <w:pPr>
        <w:ind w:left="360" w:hanging="360"/>
      </w:pPr>
      <w:rPr>
        <w:rFonts w:ascii="Calibri" w:eastAsiaTheme="minorHAnsi" w:hAnsi="Calibr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7"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D7E1578"/>
    <w:multiLevelType w:val="hybridMultilevel"/>
    <w:tmpl w:val="C07E16E6"/>
    <w:lvl w:ilvl="0" w:tplc="BB9867E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4"/>
  </w:num>
  <w:num w:numId="2">
    <w:abstractNumId w:val="12"/>
  </w:num>
  <w:num w:numId="3">
    <w:abstractNumId w:val="9"/>
  </w:num>
  <w:num w:numId="4">
    <w:abstractNumId w:val="40"/>
  </w:num>
  <w:num w:numId="5">
    <w:abstractNumId w:val="16"/>
  </w:num>
  <w:num w:numId="6">
    <w:abstractNumId w:val="59"/>
  </w:num>
  <w:num w:numId="7">
    <w:abstractNumId w:val="55"/>
  </w:num>
  <w:num w:numId="8">
    <w:abstractNumId w:val="42"/>
  </w:num>
  <w:num w:numId="9">
    <w:abstractNumId w:val="29"/>
  </w:num>
  <w:num w:numId="10">
    <w:abstractNumId w:val="66"/>
  </w:num>
  <w:num w:numId="11">
    <w:abstractNumId w:val="23"/>
  </w:num>
  <w:num w:numId="12">
    <w:abstractNumId w:val="71"/>
  </w:num>
  <w:num w:numId="13">
    <w:abstractNumId w:val="17"/>
  </w:num>
  <w:num w:numId="14">
    <w:abstractNumId w:val="51"/>
  </w:num>
  <w:num w:numId="15">
    <w:abstractNumId w:val="36"/>
  </w:num>
  <w:num w:numId="16">
    <w:abstractNumId w:val="37"/>
  </w:num>
  <w:num w:numId="17">
    <w:abstractNumId w:val="28"/>
  </w:num>
  <w:num w:numId="18">
    <w:abstractNumId w:val="7"/>
  </w:num>
  <w:num w:numId="19">
    <w:abstractNumId w:val="15"/>
  </w:num>
  <w:num w:numId="20">
    <w:abstractNumId w:val="68"/>
  </w:num>
  <w:num w:numId="21">
    <w:abstractNumId w:val="24"/>
  </w:num>
  <w:num w:numId="22">
    <w:abstractNumId w:val="60"/>
  </w:num>
  <w:num w:numId="23">
    <w:abstractNumId w:val="34"/>
  </w:num>
  <w:num w:numId="24">
    <w:abstractNumId w:val="31"/>
  </w:num>
  <w:num w:numId="25">
    <w:abstractNumId w:val="43"/>
  </w:num>
  <w:num w:numId="26">
    <w:abstractNumId w:val="44"/>
  </w:num>
  <w:num w:numId="27">
    <w:abstractNumId w:val="6"/>
  </w:num>
  <w:num w:numId="28">
    <w:abstractNumId w:val="8"/>
  </w:num>
  <w:num w:numId="29">
    <w:abstractNumId w:val="26"/>
  </w:num>
  <w:num w:numId="30">
    <w:abstractNumId w:val="45"/>
  </w:num>
  <w:num w:numId="31">
    <w:abstractNumId w:val="70"/>
  </w:num>
  <w:num w:numId="32">
    <w:abstractNumId w:val="13"/>
  </w:num>
  <w:num w:numId="33">
    <w:abstractNumId w:val="48"/>
  </w:num>
  <w:num w:numId="34">
    <w:abstractNumId w:val="46"/>
  </w:num>
  <w:num w:numId="35">
    <w:abstractNumId w:val="30"/>
  </w:num>
  <w:num w:numId="36">
    <w:abstractNumId w:val="67"/>
  </w:num>
  <w:num w:numId="37">
    <w:abstractNumId w:val="56"/>
  </w:num>
  <w:num w:numId="38">
    <w:abstractNumId w:val="5"/>
  </w:num>
  <w:num w:numId="39">
    <w:abstractNumId w:val="54"/>
  </w:num>
  <w:num w:numId="40">
    <w:abstractNumId w:val="63"/>
  </w:num>
  <w:num w:numId="41">
    <w:abstractNumId w:val="0"/>
  </w:num>
  <w:num w:numId="42">
    <w:abstractNumId w:val="27"/>
  </w:num>
  <w:num w:numId="43">
    <w:abstractNumId w:val="14"/>
  </w:num>
  <w:num w:numId="44">
    <w:abstractNumId w:val="35"/>
  </w:num>
  <w:num w:numId="45">
    <w:abstractNumId w:val="1"/>
  </w:num>
  <w:num w:numId="46">
    <w:abstractNumId w:val="69"/>
  </w:num>
  <w:num w:numId="47">
    <w:abstractNumId w:val="38"/>
  </w:num>
  <w:num w:numId="48">
    <w:abstractNumId w:val="3"/>
  </w:num>
  <w:num w:numId="49">
    <w:abstractNumId w:val="32"/>
  </w:num>
  <w:num w:numId="50">
    <w:abstractNumId w:val="33"/>
  </w:num>
  <w:num w:numId="51">
    <w:abstractNumId w:val="20"/>
  </w:num>
  <w:num w:numId="52">
    <w:abstractNumId w:val="41"/>
  </w:num>
  <w:num w:numId="53">
    <w:abstractNumId w:val="52"/>
  </w:num>
  <w:num w:numId="54">
    <w:abstractNumId w:val="11"/>
  </w:num>
  <w:num w:numId="55">
    <w:abstractNumId w:val="61"/>
  </w:num>
  <w:num w:numId="56">
    <w:abstractNumId w:val="21"/>
  </w:num>
  <w:num w:numId="57">
    <w:abstractNumId w:val="49"/>
  </w:num>
  <w:num w:numId="58">
    <w:abstractNumId w:val="47"/>
  </w:num>
  <w:num w:numId="59">
    <w:abstractNumId w:val="50"/>
  </w:num>
  <w:num w:numId="60">
    <w:abstractNumId w:val="62"/>
  </w:num>
  <w:num w:numId="61">
    <w:abstractNumId w:val="53"/>
  </w:num>
  <w:num w:numId="62">
    <w:abstractNumId w:val="58"/>
  </w:num>
  <w:num w:numId="63">
    <w:abstractNumId w:val="39"/>
  </w:num>
  <w:num w:numId="64">
    <w:abstractNumId w:val="58"/>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8"/>
  </w:num>
  <w:num w:numId="69">
    <w:abstractNumId w:val="57"/>
  </w:num>
  <w:num w:numId="70">
    <w:abstractNumId w:val="22"/>
  </w:num>
  <w:num w:numId="71">
    <w:abstractNumId w:val="72"/>
  </w:num>
  <w:num w:numId="72">
    <w:abstractNumId w:val="4"/>
  </w:num>
  <w:num w:numId="73">
    <w:abstractNumId w:val="10"/>
  </w:num>
  <w:num w:numId="74">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DD7"/>
    <w:rsid w:val="000236A1"/>
    <w:rsid w:val="00054B7C"/>
    <w:rsid w:val="00057514"/>
    <w:rsid w:val="000612D4"/>
    <w:rsid w:val="000651E0"/>
    <w:rsid w:val="00074645"/>
    <w:rsid w:val="00083737"/>
    <w:rsid w:val="00085990"/>
    <w:rsid w:val="000A1EF0"/>
    <w:rsid w:val="000A5134"/>
    <w:rsid w:val="000A5C61"/>
    <w:rsid w:val="000B29DF"/>
    <w:rsid w:val="000B69F5"/>
    <w:rsid w:val="000E3F8A"/>
    <w:rsid w:val="000F0BB7"/>
    <w:rsid w:val="000F435E"/>
    <w:rsid w:val="000F5535"/>
    <w:rsid w:val="000F6E3B"/>
    <w:rsid w:val="00102F81"/>
    <w:rsid w:val="00106639"/>
    <w:rsid w:val="00107233"/>
    <w:rsid w:val="0010799B"/>
    <w:rsid w:val="00110387"/>
    <w:rsid w:val="00110DEB"/>
    <w:rsid w:val="00113BDD"/>
    <w:rsid w:val="00117C08"/>
    <w:rsid w:val="00142FA1"/>
    <w:rsid w:val="001459CB"/>
    <w:rsid w:val="00154C80"/>
    <w:rsid w:val="0016169C"/>
    <w:rsid w:val="00171B27"/>
    <w:rsid w:val="00172A07"/>
    <w:rsid w:val="001768B0"/>
    <w:rsid w:val="0018091F"/>
    <w:rsid w:val="001855E3"/>
    <w:rsid w:val="00186C01"/>
    <w:rsid w:val="001870DA"/>
    <w:rsid w:val="001873B3"/>
    <w:rsid w:val="00192F32"/>
    <w:rsid w:val="001A7B17"/>
    <w:rsid w:val="001B2285"/>
    <w:rsid w:val="001D7089"/>
    <w:rsid w:val="001D73DC"/>
    <w:rsid w:val="001E2714"/>
    <w:rsid w:val="0020446B"/>
    <w:rsid w:val="002230F7"/>
    <w:rsid w:val="002235AE"/>
    <w:rsid w:val="0022378A"/>
    <w:rsid w:val="00224DFA"/>
    <w:rsid w:val="00236163"/>
    <w:rsid w:val="00241797"/>
    <w:rsid w:val="002466AE"/>
    <w:rsid w:val="002510D3"/>
    <w:rsid w:val="00265EDB"/>
    <w:rsid w:val="002733CC"/>
    <w:rsid w:val="00275184"/>
    <w:rsid w:val="00282EC2"/>
    <w:rsid w:val="00295A81"/>
    <w:rsid w:val="002960B7"/>
    <w:rsid w:val="002963F5"/>
    <w:rsid w:val="00296BE1"/>
    <w:rsid w:val="002A4F88"/>
    <w:rsid w:val="002B1E78"/>
    <w:rsid w:val="002B3BDB"/>
    <w:rsid w:val="002B4DF5"/>
    <w:rsid w:val="002C166E"/>
    <w:rsid w:val="002C314D"/>
    <w:rsid w:val="002D718F"/>
    <w:rsid w:val="002D736F"/>
    <w:rsid w:val="002D78F5"/>
    <w:rsid w:val="002E6FF2"/>
    <w:rsid w:val="002F18E6"/>
    <w:rsid w:val="002F259E"/>
    <w:rsid w:val="00303AE9"/>
    <w:rsid w:val="003066DE"/>
    <w:rsid w:val="0032241D"/>
    <w:rsid w:val="003262EE"/>
    <w:rsid w:val="00331C71"/>
    <w:rsid w:val="00336916"/>
    <w:rsid w:val="0033772C"/>
    <w:rsid w:val="00340C66"/>
    <w:rsid w:val="003410AC"/>
    <w:rsid w:val="0034235F"/>
    <w:rsid w:val="00343D1E"/>
    <w:rsid w:val="00346BF7"/>
    <w:rsid w:val="003600A4"/>
    <w:rsid w:val="0036143C"/>
    <w:rsid w:val="00371D8D"/>
    <w:rsid w:val="0037662B"/>
    <w:rsid w:val="00386A5E"/>
    <w:rsid w:val="003930FD"/>
    <w:rsid w:val="00395C65"/>
    <w:rsid w:val="003A07CD"/>
    <w:rsid w:val="003B3477"/>
    <w:rsid w:val="003B3F5C"/>
    <w:rsid w:val="003B7FDF"/>
    <w:rsid w:val="003D2376"/>
    <w:rsid w:val="003D5429"/>
    <w:rsid w:val="003E17F5"/>
    <w:rsid w:val="003E3F8B"/>
    <w:rsid w:val="003E5C1E"/>
    <w:rsid w:val="0040377A"/>
    <w:rsid w:val="004047A4"/>
    <w:rsid w:val="00407217"/>
    <w:rsid w:val="00412F7C"/>
    <w:rsid w:val="004173F1"/>
    <w:rsid w:val="00423E6C"/>
    <w:rsid w:val="00427A16"/>
    <w:rsid w:val="00437746"/>
    <w:rsid w:val="00443AD8"/>
    <w:rsid w:val="00446666"/>
    <w:rsid w:val="004521EB"/>
    <w:rsid w:val="004615CE"/>
    <w:rsid w:val="00467C11"/>
    <w:rsid w:val="004716CD"/>
    <w:rsid w:val="004744C5"/>
    <w:rsid w:val="00474EBD"/>
    <w:rsid w:val="004808AE"/>
    <w:rsid w:val="004915D9"/>
    <w:rsid w:val="0049236A"/>
    <w:rsid w:val="004978A9"/>
    <w:rsid w:val="004A2B29"/>
    <w:rsid w:val="004A7178"/>
    <w:rsid w:val="004B2F51"/>
    <w:rsid w:val="004C0C6D"/>
    <w:rsid w:val="004C5FDB"/>
    <w:rsid w:val="004C70DA"/>
    <w:rsid w:val="004C7198"/>
    <w:rsid w:val="004D4C38"/>
    <w:rsid w:val="004D6200"/>
    <w:rsid w:val="004E41D0"/>
    <w:rsid w:val="004E5DC4"/>
    <w:rsid w:val="004F1E1B"/>
    <w:rsid w:val="004F397F"/>
    <w:rsid w:val="004F67CC"/>
    <w:rsid w:val="005022E7"/>
    <w:rsid w:val="0050325E"/>
    <w:rsid w:val="0053009D"/>
    <w:rsid w:val="005408CB"/>
    <w:rsid w:val="00545ABE"/>
    <w:rsid w:val="00551DB7"/>
    <w:rsid w:val="00556FBE"/>
    <w:rsid w:val="0056636E"/>
    <w:rsid w:val="00567783"/>
    <w:rsid w:val="00570B85"/>
    <w:rsid w:val="00571BB8"/>
    <w:rsid w:val="005723A5"/>
    <w:rsid w:val="00572B56"/>
    <w:rsid w:val="005733D3"/>
    <w:rsid w:val="00575B72"/>
    <w:rsid w:val="00577FE7"/>
    <w:rsid w:val="0058177C"/>
    <w:rsid w:val="00581D04"/>
    <w:rsid w:val="0059466A"/>
    <w:rsid w:val="005A768D"/>
    <w:rsid w:val="005B4373"/>
    <w:rsid w:val="005E0776"/>
    <w:rsid w:val="005E23AD"/>
    <w:rsid w:val="005E4796"/>
    <w:rsid w:val="005F3171"/>
    <w:rsid w:val="006009BF"/>
    <w:rsid w:val="00601961"/>
    <w:rsid w:val="00614BBD"/>
    <w:rsid w:val="006213F3"/>
    <w:rsid w:val="00627351"/>
    <w:rsid w:val="00637FD3"/>
    <w:rsid w:val="0064294A"/>
    <w:rsid w:val="00652EDF"/>
    <w:rsid w:val="00653CB6"/>
    <w:rsid w:val="00654F81"/>
    <w:rsid w:val="00663AAF"/>
    <w:rsid w:val="00665B44"/>
    <w:rsid w:val="0068021A"/>
    <w:rsid w:val="00683916"/>
    <w:rsid w:val="00683F62"/>
    <w:rsid w:val="0068477F"/>
    <w:rsid w:val="006874BD"/>
    <w:rsid w:val="00694F17"/>
    <w:rsid w:val="006A652B"/>
    <w:rsid w:val="006B1040"/>
    <w:rsid w:val="006B445C"/>
    <w:rsid w:val="006B5F3A"/>
    <w:rsid w:val="006B74D3"/>
    <w:rsid w:val="006C163E"/>
    <w:rsid w:val="006C199E"/>
    <w:rsid w:val="006C1D5E"/>
    <w:rsid w:val="006D007F"/>
    <w:rsid w:val="006D5931"/>
    <w:rsid w:val="006D6B80"/>
    <w:rsid w:val="006E1CD3"/>
    <w:rsid w:val="006E70F4"/>
    <w:rsid w:val="006E742E"/>
    <w:rsid w:val="006F4C46"/>
    <w:rsid w:val="00714C74"/>
    <w:rsid w:val="00716241"/>
    <w:rsid w:val="007233C4"/>
    <w:rsid w:val="007247CC"/>
    <w:rsid w:val="0073636C"/>
    <w:rsid w:val="0074161C"/>
    <w:rsid w:val="00752258"/>
    <w:rsid w:val="00752B4A"/>
    <w:rsid w:val="00772655"/>
    <w:rsid w:val="00780CE8"/>
    <w:rsid w:val="00781444"/>
    <w:rsid w:val="00782102"/>
    <w:rsid w:val="007907B1"/>
    <w:rsid w:val="00791AF9"/>
    <w:rsid w:val="007935BD"/>
    <w:rsid w:val="00793D26"/>
    <w:rsid w:val="00795C21"/>
    <w:rsid w:val="00796F7F"/>
    <w:rsid w:val="007A068B"/>
    <w:rsid w:val="007A33D4"/>
    <w:rsid w:val="007A4B56"/>
    <w:rsid w:val="007C118E"/>
    <w:rsid w:val="007D0740"/>
    <w:rsid w:val="007D18F0"/>
    <w:rsid w:val="007E06EC"/>
    <w:rsid w:val="007F5A43"/>
    <w:rsid w:val="007F6D28"/>
    <w:rsid w:val="007F7411"/>
    <w:rsid w:val="008037CD"/>
    <w:rsid w:val="0080642D"/>
    <w:rsid w:val="008078B2"/>
    <w:rsid w:val="00811602"/>
    <w:rsid w:val="00811B6F"/>
    <w:rsid w:val="00812210"/>
    <w:rsid w:val="0081644C"/>
    <w:rsid w:val="00833F3C"/>
    <w:rsid w:val="008418B9"/>
    <w:rsid w:val="008554D2"/>
    <w:rsid w:val="00860BD1"/>
    <w:rsid w:val="008832EF"/>
    <w:rsid w:val="008860BE"/>
    <w:rsid w:val="008951FC"/>
    <w:rsid w:val="008A7758"/>
    <w:rsid w:val="008B16A6"/>
    <w:rsid w:val="008C12CD"/>
    <w:rsid w:val="008C5760"/>
    <w:rsid w:val="008D3912"/>
    <w:rsid w:val="008D696B"/>
    <w:rsid w:val="008D78A4"/>
    <w:rsid w:val="008F3B83"/>
    <w:rsid w:val="00911B7E"/>
    <w:rsid w:val="00913628"/>
    <w:rsid w:val="00925162"/>
    <w:rsid w:val="00934630"/>
    <w:rsid w:val="00955E74"/>
    <w:rsid w:val="00957DF9"/>
    <w:rsid w:val="00960563"/>
    <w:rsid w:val="009A268C"/>
    <w:rsid w:val="009A2E3B"/>
    <w:rsid w:val="009A4409"/>
    <w:rsid w:val="009A6AF8"/>
    <w:rsid w:val="009A7C29"/>
    <w:rsid w:val="009B34E6"/>
    <w:rsid w:val="009C0A79"/>
    <w:rsid w:val="009C2FD3"/>
    <w:rsid w:val="009C3BA3"/>
    <w:rsid w:val="009C47E6"/>
    <w:rsid w:val="009C49CB"/>
    <w:rsid w:val="009D337E"/>
    <w:rsid w:val="009E2D1B"/>
    <w:rsid w:val="009E7F9C"/>
    <w:rsid w:val="009F0270"/>
    <w:rsid w:val="009F0CC8"/>
    <w:rsid w:val="009F2178"/>
    <w:rsid w:val="009F6040"/>
    <w:rsid w:val="00A074FC"/>
    <w:rsid w:val="00A14832"/>
    <w:rsid w:val="00A15AEA"/>
    <w:rsid w:val="00A2391F"/>
    <w:rsid w:val="00A35944"/>
    <w:rsid w:val="00A4664B"/>
    <w:rsid w:val="00A62103"/>
    <w:rsid w:val="00A77132"/>
    <w:rsid w:val="00A8349E"/>
    <w:rsid w:val="00A90693"/>
    <w:rsid w:val="00A90B02"/>
    <w:rsid w:val="00A94B79"/>
    <w:rsid w:val="00A95AD7"/>
    <w:rsid w:val="00AB19BC"/>
    <w:rsid w:val="00AB1EE6"/>
    <w:rsid w:val="00AB394F"/>
    <w:rsid w:val="00AB4F69"/>
    <w:rsid w:val="00AB5237"/>
    <w:rsid w:val="00AC542C"/>
    <w:rsid w:val="00AD1D50"/>
    <w:rsid w:val="00AE6320"/>
    <w:rsid w:val="00AF1FFE"/>
    <w:rsid w:val="00B0057F"/>
    <w:rsid w:val="00B02619"/>
    <w:rsid w:val="00B03790"/>
    <w:rsid w:val="00B11DDE"/>
    <w:rsid w:val="00B12653"/>
    <w:rsid w:val="00B16460"/>
    <w:rsid w:val="00B25654"/>
    <w:rsid w:val="00B35625"/>
    <w:rsid w:val="00B4085F"/>
    <w:rsid w:val="00B5227E"/>
    <w:rsid w:val="00B55020"/>
    <w:rsid w:val="00B62225"/>
    <w:rsid w:val="00B63B3A"/>
    <w:rsid w:val="00B64F71"/>
    <w:rsid w:val="00B74172"/>
    <w:rsid w:val="00B923B8"/>
    <w:rsid w:val="00BB0A78"/>
    <w:rsid w:val="00BC0EEA"/>
    <w:rsid w:val="00BD593A"/>
    <w:rsid w:val="00BE0E59"/>
    <w:rsid w:val="00BE114B"/>
    <w:rsid w:val="00BF3CE9"/>
    <w:rsid w:val="00BF5EBE"/>
    <w:rsid w:val="00BF6BF1"/>
    <w:rsid w:val="00C06AA2"/>
    <w:rsid w:val="00C10153"/>
    <w:rsid w:val="00C14FAE"/>
    <w:rsid w:val="00C20424"/>
    <w:rsid w:val="00C3055A"/>
    <w:rsid w:val="00C47B99"/>
    <w:rsid w:val="00C53B40"/>
    <w:rsid w:val="00C55365"/>
    <w:rsid w:val="00C5745E"/>
    <w:rsid w:val="00C74799"/>
    <w:rsid w:val="00C83EEB"/>
    <w:rsid w:val="00C90CB3"/>
    <w:rsid w:val="00C93E3B"/>
    <w:rsid w:val="00C95946"/>
    <w:rsid w:val="00C95BDE"/>
    <w:rsid w:val="00C95E45"/>
    <w:rsid w:val="00CA46FE"/>
    <w:rsid w:val="00CA5C87"/>
    <w:rsid w:val="00CA6A96"/>
    <w:rsid w:val="00CB0B16"/>
    <w:rsid w:val="00CB3587"/>
    <w:rsid w:val="00CB623A"/>
    <w:rsid w:val="00CC0CAA"/>
    <w:rsid w:val="00CC3DD0"/>
    <w:rsid w:val="00CD42A7"/>
    <w:rsid w:val="00CD4E35"/>
    <w:rsid w:val="00CE3208"/>
    <w:rsid w:val="00CE422C"/>
    <w:rsid w:val="00CE4E92"/>
    <w:rsid w:val="00CE59C5"/>
    <w:rsid w:val="00CF78B2"/>
    <w:rsid w:val="00D0055B"/>
    <w:rsid w:val="00D00CDA"/>
    <w:rsid w:val="00D03027"/>
    <w:rsid w:val="00D0369E"/>
    <w:rsid w:val="00D10CCE"/>
    <w:rsid w:val="00D17D72"/>
    <w:rsid w:val="00D40E38"/>
    <w:rsid w:val="00D41519"/>
    <w:rsid w:val="00D50130"/>
    <w:rsid w:val="00D55C97"/>
    <w:rsid w:val="00D57212"/>
    <w:rsid w:val="00D77745"/>
    <w:rsid w:val="00D864E9"/>
    <w:rsid w:val="00D91F63"/>
    <w:rsid w:val="00D96CD6"/>
    <w:rsid w:val="00DA03CD"/>
    <w:rsid w:val="00DA5B06"/>
    <w:rsid w:val="00DB0B5F"/>
    <w:rsid w:val="00DB5D75"/>
    <w:rsid w:val="00DC19AD"/>
    <w:rsid w:val="00DC1D89"/>
    <w:rsid w:val="00DC5D21"/>
    <w:rsid w:val="00DD6338"/>
    <w:rsid w:val="00DE0633"/>
    <w:rsid w:val="00DE5EAB"/>
    <w:rsid w:val="00DF16A4"/>
    <w:rsid w:val="00DF20AC"/>
    <w:rsid w:val="00E002AC"/>
    <w:rsid w:val="00E01EC8"/>
    <w:rsid w:val="00E0212B"/>
    <w:rsid w:val="00E12812"/>
    <w:rsid w:val="00E22FA7"/>
    <w:rsid w:val="00E26862"/>
    <w:rsid w:val="00E4664A"/>
    <w:rsid w:val="00E57081"/>
    <w:rsid w:val="00E624CD"/>
    <w:rsid w:val="00E628FB"/>
    <w:rsid w:val="00E72E2A"/>
    <w:rsid w:val="00E869F4"/>
    <w:rsid w:val="00E928D8"/>
    <w:rsid w:val="00E95B53"/>
    <w:rsid w:val="00EA1F43"/>
    <w:rsid w:val="00EA4175"/>
    <w:rsid w:val="00EB70B3"/>
    <w:rsid w:val="00EC0B61"/>
    <w:rsid w:val="00EC19A0"/>
    <w:rsid w:val="00EC55A5"/>
    <w:rsid w:val="00ED7688"/>
    <w:rsid w:val="00EF4B38"/>
    <w:rsid w:val="00EF76A3"/>
    <w:rsid w:val="00F04463"/>
    <w:rsid w:val="00F42086"/>
    <w:rsid w:val="00F57D2E"/>
    <w:rsid w:val="00F61E4D"/>
    <w:rsid w:val="00F744F3"/>
    <w:rsid w:val="00F811B0"/>
    <w:rsid w:val="00F812F0"/>
    <w:rsid w:val="00F83AE5"/>
    <w:rsid w:val="00F904FD"/>
    <w:rsid w:val="00FA072F"/>
    <w:rsid w:val="00FA129A"/>
    <w:rsid w:val="00FA48EC"/>
    <w:rsid w:val="00FA4CA1"/>
    <w:rsid w:val="00FB3489"/>
    <w:rsid w:val="00FB6BA7"/>
    <w:rsid w:val="00FC4AE1"/>
    <w:rsid w:val="00FC5FF5"/>
    <w:rsid w:val="00FD6250"/>
    <w:rsid w:val="00FE2CF8"/>
    <w:rsid w:val="00FE5C67"/>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B88EEC4B-46BF-4AF2-8F4E-E30BF55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B898-FFF3-4AD2-A82B-A089D2D4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9357</Words>
  <Characters>56145</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Kuś-Konieczna Małgorzata</cp:lastModifiedBy>
  <cp:revision>3</cp:revision>
  <cp:lastPrinted>2016-01-28T11:47:00Z</cp:lastPrinted>
  <dcterms:created xsi:type="dcterms:W3CDTF">2016-01-28T11:47:00Z</dcterms:created>
  <dcterms:modified xsi:type="dcterms:W3CDTF">2016-01-29T12:17:00Z</dcterms:modified>
</cp:coreProperties>
</file>