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EF06" w14:textId="32717201" w:rsidR="0025143B" w:rsidRDefault="0025143B" w:rsidP="0025143B">
      <w:pPr>
        <w:pStyle w:val="Nagwek"/>
        <w:spacing w:line="48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2F5AFE" wp14:editId="1D8BD3A4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1EDB" w14:textId="0F327CCB" w:rsidR="000B087E" w:rsidRPr="004550B2" w:rsidRDefault="00844452" w:rsidP="00902D7E">
      <w:pPr>
        <w:pStyle w:val="Nagwek1"/>
        <w:spacing w:line="720" w:lineRule="auto"/>
        <w:rPr>
          <w:i/>
          <w:color w:val="auto"/>
          <w:sz w:val="28"/>
          <w:szCs w:val="28"/>
        </w:rPr>
      </w:pPr>
      <w:r w:rsidRPr="004550B2">
        <w:rPr>
          <w:i/>
          <w:color w:val="auto"/>
          <w:sz w:val="28"/>
          <w:szCs w:val="28"/>
        </w:rPr>
        <w:t>Załącznik 1</w:t>
      </w:r>
      <w:r w:rsidR="00113B71" w:rsidRPr="004550B2">
        <w:rPr>
          <w:i/>
          <w:color w:val="auto"/>
          <w:sz w:val="28"/>
          <w:szCs w:val="28"/>
        </w:rPr>
        <w:t>4</w:t>
      </w:r>
      <w:r w:rsidR="00451B5A" w:rsidRPr="004550B2">
        <w:rPr>
          <w:i/>
          <w:color w:val="auto"/>
          <w:sz w:val="28"/>
          <w:szCs w:val="28"/>
        </w:rPr>
        <w:t xml:space="preserve"> do Regulaminu konkursu</w:t>
      </w:r>
    </w:p>
    <w:p w14:paraId="77DA7D77" w14:textId="3A536F84" w:rsidR="00451B5A" w:rsidRPr="0025143B" w:rsidRDefault="000B087E" w:rsidP="00902D7E">
      <w:pPr>
        <w:pStyle w:val="Nagwek"/>
        <w:spacing w:before="240"/>
        <w:jc w:val="center"/>
        <w:rPr>
          <w:rFonts w:cstheme="minorHAnsi"/>
          <w:b/>
          <w:sz w:val="28"/>
          <w:szCs w:val="28"/>
        </w:rPr>
      </w:pPr>
      <w:r w:rsidRPr="0025143B">
        <w:rPr>
          <w:rFonts w:cstheme="minorHAnsi"/>
          <w:b/>
          <w:sz w:val="28"/>
          <w:szCs w:val="28"/>
        </w:rPr>
        <w:t>I</w:t>
      </w:r>
      <w:r w:rsidR="00EA7C27" w:rsidRPr="0025143B">
        <w:rPr>
          <w:rFonts w:cstheme="minorHAnsi"/>
          <w:b/>
          <w:sz w:val="28"/>
          <w:szCs w:val="28"/>
        </w:rPr>
        <w:t>nformacja nt. rund konkursowych</w:t>
      </w:r>
    </w:p>
    <w:p w14:paraId="140C2A21" w14:textId="77777777" w:rsidR="00451B5A" w:rsidRPr="0025143B" w:rsidRDefault="00451B5A" w:rsidP="00451B5A">
      <w:pPr>
        <w:pStyle w:val="Nagwek"/>
        <w:rPr>
          <w:rFonts w:cstheme="minorHAnsi"/>
          <w:b/>
          <w:sz w:val="24"/>
          <w:szCs w:val="24"/>
        </w:rPr>
      </w:pPr>
    </w:p>
    <w:p w14:paraId="31B8FD0B" w14:textId="0CF7A3A4" w:rsidR="00451B5A" w:rsidRPr="002E7A6E" w:rsidRDefault="000B087E" w:rsidP="00451B5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 runda konk</w:t>
      </w:r>
      <w:r w:rsidR="00740340" w:rsidRPr="002E7A6E">
        <w:rPr>
          <w:rFonts w:cstheme="minorHAnsi"/>
          <w:b/>
          <w:sz w:val="28"/>
          <w:szCs w:val="24"/>
        </w:rPr>
        <w:t>ursowa</w:t>
      </w:r>
      <w:r w:rsidR="00762E7B" w:rsidRPr="002E7A6E">
        <w:rPr>
          <w:rFonts w:cstheme="minorHAnsi"/>
          <w:b/>
          <w:sz w:val="28"/>
          <w:szCs w:val="24"/>
        </w:rPr>
        <w:t xml:space="preserve"> (ogłoszona i zakończona) </w:t>
      </w:r>
    </w:p>
    <w:p w14:paraId="20D06CA9" w14:textId="77777777" w:rsidR="00D44D74" w:rsidRPr="0025143B" w:rsidRDefault="000B087E" w:rsidP="000B087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Okres składania wniosków:  od 31 lipca do 31 sierpnia 2018 r., godzina 12.00</w:t>
      </w:r>
    </w:p>
    <w:p w14:paraId="76E544D1" w14:textId="77777777" w:rsidR="000A42DF" w:rsidRPr="0025143B" w:rsidRDefault="000B087E" w:rsidP="00CF200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Maksymalne kwoty dofinansowania projektów w ramach rundy </w:t>
      </w:r>
      <w:r w:rsidR="00740340" w:rsidRPr="0025143B">
        <w:rPr>
          <w:rFonts w:cstheme="minorHAnsi"/>
          <w:sz w:val="24"/>
          <w:szCs w:val="24"/>
        </w:rPr>
        <w:t xml:space="preserve">konkursowej </w:t>
      </w:r>
      <w:r w:rsidRPr="0025143B">
        <w:rPr>
          <w:rFonts w:cstheme="minorHAnsi"/>
          <w:sz w:val="24"/>
          <w:szCs w:val="24"/>
        </w:rPr>
        <w:t>przedstawia poniższa tabela</w:t>
      </w:r>
      <w:r w:rsidR="00924161" w:rsidRPr="0025143B">
        <w:rPr>
          <w:rStyle w:val="Odwoanieprzypisudolnego"/>
          <w:rFonts w:cstheme="minorHAnsi"/>
          <w:sz w:val="24"/>
          <w:szCs w:val="24"/>
        </w:rPr>
        <w:footnoteReference w:id="1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924161" w:rsidRPr="0025143B" w14:paraId="20790AB4" w14:textId="77777777" w:rsidTr="000B087E">
        <w:tc>
          <w:tcPr>
            <w:tcW w:w="567" w:type="dxa"/>
          </w:tcPr>
          <w:p w14:paraId="548DF35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4BC721E" w14:textId="77777777" w:rsidR="00A568DD" w:rsidRPr="0025143B" w:rsidRDefault="00740340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2C72E73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4F1D7F5A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projektu w I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AB6D06" w14:textId="77777777" w:rsidR="00451B5A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008244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 w I rundzie</w:t>
            </w:r>
          </w:p>
        </w:tc>
      </w:tr>
      <w:tr w:rsidR="00924161" w:rsidRPr="0025143B" w14:paraId="40E780AA" w14:textId="77777777" w:rsidTr="000B087E">
        <w:trPr>
          <w:trHeight w:val="294"/>
        </w:trPr>
        <w:tc>
          <w:tcPr>
            <w:tcW w:w="567" w:type="dxa"/>
          </w:tcPr>
          <w:p w14:paraId="5E9C516A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DEC336D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97DAB92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2 160 000</w:t>
            </w:r>
            <w:r w:rsidR="00740340" w:rsidRPr="0025143B">
              <w:rPr>
                <w:rFonts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452BEB1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1 944</w:t>
            </w:r>
            <w:r w:rsidR="00740340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</w:tr>
      <w:tr w:rsidR="00924161" w:rsidRPr="0025143B" w14:paraId="20ABC2BF" w14:textId="77777777" w:rsidTr="000B087E">
        <w:tc>
          <w:tcPr>
            <w:tcW w:w="567" w:type="dxa"/>
          </w:tcPr>
          <w:p w14:paraId="0C3FDE64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94353A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76EC3541" w14:textId="77777777" w:rsidR="00A568DD" w:rsidRPr="0025143B" w:rsidRDefault="00555D68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</w:t>
            </w:r>
            <w:r w:rsidR="00A568DD" w:rsidRPr="0025143B">
              <w:rPr>
                <w:rFonts w:cstheme="minorHAnsi"/>
                <w:sz w:val="24"/>
                <w:szCs w:val="24"/>
              </w:rPr>
              <w:t>2 </w:t>
            </w:r>
            <w:r w:rsidR="004755ED" w:rsidRPr="0025143B">
              <w:rPr>
                <w:rFonts w:cstheme="minorHAnsi"/>
                <w:sz w:val="24"/>
                <w:szCs w:val="24"/>
              </w:rPr>
              <w:t>4</w:t>
            </w:r>
            <w:r w:rsidR="00A568DD" w:rsidRPr="0025143B">
              <w:rPr>
                <w:rFonts w:cstheme="minorHAnsi"/>
                <w:sz w:val="24"/>
                <w:szCs w:val="24"/>
              </w:rPr>
              <w:t>00 000 zł</w:t>
            </w:r>
          </w:p>
        </w:tc>
        <w:tc>
          <w:tcPr>
            <w:tcW w:w="3118" w:type="dxa"/>
          </w:tcPr>
          <w:p w14:paraId="5EC402C9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2 16</w:t>
            </w:r>
            <w:r w:rsidR="00A568DD" w:rsidRPr="0025143B">
              <w:rPr>
                <w:rFonts w:cstheme="minorHAnsi"/>
                <w:sz w:val="24"/>
                <w:szCs w:val="24"/>
              </w:rPr>
              <w:t>0 000 zł</w:t>
            </w:r>
          </w:p>
        </w:tc>
      </w:tr>
      <w:tr w:rsidR="00924161" w:rsidRPr="0025143B" w14:paraId="0427ECBD" w14:textId="77777777" w:rsidTr="000B087E">
        <w:tc>
          <w:tcPr>
            <w:tcW w:w="567" w:type="dxa"/>
          </w:tcPr>
          <w:p w14:paraId="785AD82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24186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13CA04F6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82D1268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760BDD4B" w14:textId="77777777" w:rsidTr="000B087E">
        <w:tc>
          <w:tcPr>
            <w:tcW w:w="567" w:type="dxa"/>
          </w:tcPr>
          <w:p w14:paraId="0AB1B0A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DD3C88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20C070D5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1B55F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F2F1D47" w14:textId="77777777" w:rsidTr="000B087E">
        <w:tc>
          <w:tcPr>
            <w:tcW w:w="567" w:type="dxa"/>
          </w:tcPr>
          <w:p w14:paraId="40357E3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F3789C0" w14:textId="77C8EC46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552" w:type="dxa"/>
          </w:tcPr>
          <w:p w14:paraId="70AC6410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087A76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0978F3E" w14:textId="77777777" w:rsidTr="000B087E">
        <w:tc>
          <w:tcPr>
            <w:tcW w:w="567" w:type="dxa"/>
          </w:tcPr>
          <w:p w14:paraId="1D82D901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FCBB548" w14:textId="721D3489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04F674A9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DE62147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EF44C43" w14:textId="77777777" w:rsidTr="000B087E">
        <w:tc>
          <w:tcPr>
            <w:tcW w:w="567" w:type="dxa"/>
          </w:tcPr>
          <w:p w14:paraId="515EE71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D4EFB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43FE37C5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3 168</w:t>
            </w:r>
            <w:r w:rsidR="002411DD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  <w:tc>
          <w:tcPr>
            <w:tcW w:w="3118" w:type="dxa"/>
          </w:tcPr>
          <w:p w14:paraId="0AAE620D" w14:textId="77777777" w:rsidR="00A568DD" w:rsidRPr="0025143B" w:rsidRDefault="004755ED" w:rsidP="004755ED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2 851</w:t>
            </w:r>
            <w:r w:rsidR="00555D68" w:rsidRPr="0025143B">
              <w:rPr>
                <w:rFonts w:cstheme="minorHAnsi"/>
                <w:sz w:val="24"/>
                <w:szCs w:val="24"/>
              </w:rPr>
              <w:t> </w:t>
            </w:r>
            <w:r w:rsidRPr="0025143B">
              <w:rPr>
                <w:rFonts w:cstheme="minorHAnsi"/>
                <w:sz w:val="24"/>
                <w:szCs w:val="24"/>
              </w:rPr>
              <w:t>200</w:t>
            </w:r>
            <w:r w:rsidR="00555D68" w:rsidRPr="0025143B">
              <w:rPr>
                <w:rFonts w:cstheme="minorHAnsi"/>
                <w:sz w:val="24"/>
                <w:szCs w:val="24"/>
              </w:rPr>
              <w:t xml:space="preserve"> </w:t>
            </w:r>
            <w:r w:rsidR="002411DD" w:rsidRPr="0025143B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A568DD" w:rsidRPr="0025143B" w14:paraId="7E98AFD0" w14:textId="77777777" w:rsidTr="000B087E">
        <w:tc>
          <w:tcPr>
            <w:tcW w:w="3118" w:type="dxa"/>
            <w:gridSpan w:val="2"/>
          </w:tcPr>
          <w:p w14:paraId="5D1E8160" w14:textId="77777777" w:rsidR="00A568DD" w:rsidRPr="0025143B" w:rsidRDefault="00A568DD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76563450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7 728 000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421C53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6 955 200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429DCC07" w14:textId="77777777" w:rsidR="00A568DD" w:rsidRPr="0025143B" w:rsidRDefault="00A568DD" w:rsidP="00CF200E">
      <w:pPr>
        <w:spacing w:line="360" w:lineRule="auto"/>
        <w:rPr>
          <w:rFonts w:cstheme="minorHAnsi"/>
          <w:sz w:val="24"/>
          <w:szCs w:val="24"/>
        </w:rPr>
      </w:pPr>
    </w:p>
    <w:p w14:paraId="3AA8FFFC" w14:textId="77777777" w:rsidR="000B087E" w:rsidRPr="0025143B" w:rsidRDefault="000B087E" w:rsidP="00902D7E">
      <w:pPr>
        <w:pStyle w:val="Akapitzlist"/>
        <w:numPr>
          <w:ilvl w:val="0"/>
          <w:numId w:val="12"/>
        </w:numPr>
        <w:tabs>
          <w:tab w:val="left" w:pos="0"/>
        </w:tabs>
        <w:spacing w:after="200" w:line="24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Minimalne wartości wskaźników produktu i rezultatu dla projektów w ramach rundy</w:t>
      </w:r>
      <w:r w:rsidR="00740340" w:rsidRPr="0025143B">
        <w:rPr>
          <w:rFonts w:cstheme="minorHAnsi"/>
          <w:sz w:val="24"/>
          <w:szCs w:val="24"/>
        </w:rPr>
        <w:t xml:space="preserve"> konkursowej</w:t>
      </w:r>
      <w:r w:rsidRPr="0025143B">
        <w:rPr>
          <w:rFonts w:cstheme="minorHAnsi"/>
          <w:sz w:val="24"/>
          <w:szCs w:val="24"/>
        </w:rPr>
        <w:t xml:space="preserve"> przedstawia poniższa tabela. </w:t>
      </w:r>
    </w:p>
    <w:p w14:paraId="00713F6B" w14:textId="77777777" w:rsidR="000B087E" w:rsidRPr="0025143B" w:rsidRDefault="000B087E" w:rsidP="000B087E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924161" w:rsidRPr="0025143B" w14:paraId="551B28B9" w14:textId="77777777" w:rsidTr="0025143B">
        <w:trPr>
          <w:tblHeader/>
        </w:trPr>
        <w:tc>
          <w:tcPr>
            <w:tcW w:w="567" w:type="dxa"/>
          </w:tcPr>
          <w:p w14:paraId="139A895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</w:tcPr>
          <w:p w14:paraId="2A92D107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5D69CE6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rezultatu</w:t>
            </w:r>
            <w:r w:rsidR="000B087E"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2000E0" w14:textId="77777777" w:rsidR="0050438E" w:rsidRPr="0025143B" w:rsidRDefault="0050438E" w:rsidP="000B087E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CE5D0D" w14:textId="77777777" w:rsidR="008F4F1D" w:rsidRPr="0025143B" w:rsidRDefault="008F4F1D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0CD4A719" w14:textId="77777777" w:rsidR="0050438E" w:rsidRPr="0025143B" w:rsidRDefault="0050438E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4161" w:rsidRPr="0025143B" w14:paraId="1AE24774" w14:textId="77777777" w:rsidTr="000B087E">
        <w:trPr>
          <w:trHeight w:val="294"/>
        </w:trPr>
        <w:tc>
          <w:tcPr>
            <w:tcW w:w="567" w:type="dxa"/>
          </w:tcPr>
          <w:p w14:paraId="0DF6155B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49DF6DC" w14:textId="77777777" w:rsidR="008F4F1D" w:rsidRPr="0025143B" w:rsidRDefault="008F4F1D" w:rsidP="00965503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B14359B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195</w:t>
            </w:r>
          </w:p>
        </w:tc>
        <w:tc>
          <w:tcPr>
            <w:tcW w:w="2830" w:type="dxa"/>
          </w:tcPr>
          <w:p w14:paraId="4159536D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</w:tr>
      <w:tr w:rsidR="00924161" w:rsidRPr="0025143B" w14:paraId="06E25F4C" w14:textId="77777777" w:rsidTr="000B087E">
        <w:tc>
          <w:tcPr>
            <w:tcW w:w="567" w:type="dxa"/>
          </w:tcPr>
          <w:p w14:paraId="75DBF239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E860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1AD1C350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  <w:tc>
          <w:tcPr>
            <w:tcW w:w="2830" w:type="dxa"/>
          </w:tcPr>
          <w:p w14:paraId="7C3E8E34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240 </w:t>
            </w:r>
          </w:p>
        </w:tc>
      </w:tr>
      <w:tr w:rsidR="00924161" w:rsidRPr="0025143B" w14:paraId="4F9AE9B5" w14:textId="77777777" w:rsidTr="000B087E">
        <w:tc>
          <w:tcPr>
            <w:tcW w:w="567" w:type="dxa"/>
          </w:tcPr>
          <w:p w14:paraId="356EAA9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19273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A5AC619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276E5AB7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2071A29" w14:textId="77777777" w:rsidTr="000B087E">
        <w:tc>
          <w:tcPr>
            <w:tcW w:w="567" w:type="dxa"/>
          </w:tcPr>
          <w:p w14:paraId="0504AC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1669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76A90DA9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E7DFAB0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3DC2982A" w14:textId="77777777" w:rsidTr="000B087E">
        <w:tc>
          <w:tcPr>
            <w:tcW w:w="567" w:type="dxa"/>
          </w:tcPr>
          <w:p w14:paraId="75838A2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2572220" w14:textId="707A0EF4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835" w:type="dxa"/>
          </w:tcPr>
          <w:p w14:paraId="73C5157D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6AD663E1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59D1DB7" w14:textId="77777777" w:rsidTr="000B087E">
        <w:tc>
          <w:tcPr>
            <w:tcW w:w="567" w:type="dxa"/>
          </w:tcPr>
          <w:p w14:paraId="6D544C9C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0BF634" w14:textId="159CA9EB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3F11AB5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39A6838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748FA61" w14:textId="77777777" w:rsidTr="000B087E">
        <w:tc>
          <w:tcPr>
            <w:tcW w:w="567" w:type="dxa"/>
          </w:tcPr>
          <w:p w14:paraId="7789A2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620DC5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65B0DC13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285</w:t>
            </w:r>
          </w:p>
        </w:tc>
        <w:tc>
          <w:tcPr>
            <w:tcW w:w="2830" w:type="dxa"/>
          </w:tcPr>
          <w:p w14:paraId="4CF7BE36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317</w:t>
            </w:r>
          </w:p>
        </w:tc>
      </w:tr>
      <w:tr w:rsidR="0050438E" w:rsidRPr="0025143B" w14:paraId="621737AE" w14:textId="77777777" w:rsidTr="000B087E">
        <w:tc>
          <w:tcPr>
            <w:tcW w:w="3118" w:type="dxa"/>
            <w:gridSpan w:val="2"/>
          </w:tcPr>
          <w:p w14:paraId="25BA3022" w14:textId="77777777" w:rsidR="008F4F1D" w:rsidRPr="0025143B" w:rsidRDefault="008F4F1D" w:rsidP="0025143B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2D55A78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696</w:t>
            </w:r>
          </w:p>
        </w:tc>
        <w:tc>
          <w:tcPr>
            <w:tcW w:w="2830" w:type="dxa"/>
          </w:tcPr>
          <w:p w14:paraId="7DFCB0CA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773</w:t>
            </w:r>
          </w:p>
        </w:tc>
      </w:tr>
    </w:tbl>
    <w:p w14:paraId="753DD274" w14:textId="77777777" w:rsidR="00074E14" w:rsidRPr="0025143B" w:rsidRDefault="00074E14" w:rsidP="0025143B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5FBFA719" w14:textId="2D1A905F" w:rsidR="00074E14" w:rsidRPr="002E7A6E" w:rsidRDefault="00740340" w:rsidP="00844479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II runda konkursowa</w:t>
      </w:r>
      <w:r w:rsidR="00844479">
        <w:rPr>
          <w:rFonts w:cstheme="minorHAnsi"/>
          <w:b/>
          <w:sz w:val="28"/>
          <w:szCs w:val="24"/>
        </w:rPr>
        <w:t xml:space="preserve"> </w:t>
      </w:r>
      <w:r w:rsidR="00844479" w:rsidRPr="00844479">
        <w:rPr>
          <w:rFonts w:cstheme="minorHAnsi"/>
          <w:b/>
          <w:sz w:val="28"/>
          <w:szCs w:val="24"/>
        </w:rPr>
        <w:t>(</w:t>
      </w:r>
      <w:r w:rsidR="0039107D">
        <w:rPr>
          <w:rFonts w:cstheme="minorHAnsi"/>
          <w:b/>
          <w:sz w:val="28"/>
          <w:szCs w:val="24"/>
        </w:rPr>
        <w:t xml:space="preserve">runda </w:t>
      </w:r>
      <w:r w:rsidR="00844479" w:rsidRPr="00844479">
        <w:rPr>
          <w:rFonts w:cstheme="minorHAnsi"/>
          <w:b/>
          <w:sz w:val="28"/>
          <w:szCs w:val="24"/>
        </w:rPr>
        <w:t>ogłoszona</w:t>
      </w:r>
      <w:r w:rsidR="0039107D">
        <w:rPr>
          <w:rFonts w:cstheme="minorHAnsi"/>
          <w:b/>
          <w:sz w:val="28"/>
          <w:szCs w:val="24"/>
        </w:rPr>
        <w:t xml:space="preserve">; </w:t>
      </w:r>
      <w:r w:rsidR="00844479" w:rsidRPr="00844479">
        <w:rPr>
          <w:rFonts w:cstheme="minorHAnsi"/>
          <w:b/>
          <w:sz w:val="28"/>
          <w:szCs w:val="24"/>
        </w:rPr>
        <w:t>zakończon</w:t>
      </w:r>
      <w:r w:rsidR="00CE33F6">
        <w:rPr>
          <w:rFonts w:cstheme="minorHAnsi"/>
          <w:b/>
          <w:sz w:val="28"/>
          <w:szCs w:val="24"/>
        </w:rPr>
        <w:t xml:space="preserve">y </w:t>
      </w:r>
      <w:r w:rsidR="0039107D">
        <w:rPr>
          <w:rFonts w:cstheme="minorHAnsi"/>
          <w:b/>
          <w:sz w:val="28"/>
          <w:szCs w:val="24"/>
        </w:rPr>
        <w:t>nabór wniosków</w:t>
      </w:r>
      <w:r w:rsidR="00844479" w:rsidRPr="00844479">
        <w:rPr>
          <w:rFonts w:cstheme="minorHAnsi"/>
          <w:b/>
          <w:sz w:val="28"/>
          <w:szCs w:val="24"/>
        </w:rPr>
        <w:t>)</w:t>
      </w:r>
    </w:p>
    <w:p w14:paraId="567A46C4" w14:textId="07044F90" w:rsidR="00762E7B" w:rsidRPr="0025143B" w:rsidRDefault="00762E7B" w:rsidP="00C1200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Okres składania wniosków:  od 17 </w:t>
      </w:r>
      <w:r w:rsidR="0021388A" w:rsidRPr="0025143B">
        <w:rPr>
          <w:rFonts w:cstheme="minorHAnsi"/>
          <w:sz w:val="24"/>
          <w:szCs w:val="24"/>
        </w:rPr>
        <w:t xml:space="preserve">czerwca 2019 r. </w:t>
      </w:r>
      <w:r w:rsidR="00753EB2" w:rsidRPr="0025143B">
        <w:rPr>
          <w:rFonts w:cstheme="minorHAnsi"/>
          <w:sz w:val="24"/>
          <w:szCs w:val="24"/>
        </w:rPr>
        <w:t xml:space="preserve">do </w:t>
      </w:r>
      <w:r w:rsidR="0021388A" w:rsidRPr="0025143B">
        <w:rPr>
          <w:rFonts w:cstheme="minorHAnsi"/>
          <w:sz w:val="24"/>
          <w:szCs w:val="24"/>
        </w:rPr>
        <w:t xml:space="preserve"> </w:t>
      </w:r>
      <w:r w:rsidR="005C6F17">
        <w:rPr>
          <w:rFonts w:cstheme="minorHAnsi"/>
          <w:sz w:val="24"/>
          <w:szCs w:val="24"/>
        </w:rPr>
        <w:t>5</w:t>
      </w:r>
      <w:r w:rsidR="005C6F17" w:rsidRPr="0025143B">
        <w:rPr>
          <w:rFonts w:cstheme="minorHAnsi"/>
          <w:sz w:val="24"/>
          <w:szCs w:val="24"/>
        </w:rPr>
        <w:t xml:space="preserve"> </w:t>
      </w:r>
      <w:r w:rsidR="0021388A" w:rsidRPr="0025143B">
        <w:rPr>
          <w:rFonts w:cstheme="minorHAnsi"/>
          <w:sz w:val="24"/>
          <w:szCs w:val="24"/>
        </w:rPr>
        <w:t>lipca</w:t>
      </w:r>
      <w:r w:rsidRPr="0025143B">
        <w:rPr>
          <w:rFonts w:cstheme="minorHAnsi"/>
          <w:sz w:val="24"/>
          <w:szCs w:val="24"/>
        </w:rPr>
        <w:t xml:space="preserve"> 2019 r., godzina 12.00 </w:t>
      </w:r>
    </w:p>
    <w:p w14:paraId="2780D505" w14:textId="0CF0FC7A" w:rsidR="00762E7B" w:rsidRPr="0025143B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Maksymalne kwoty dofinansowania projektów w ramach rundy konkursowej przedstawia poniższa tabela</w:t>
      </w:r>
      <w:r w:rsidRPr="0025143B">
        <w:rPr>
          <w:rStyle w:val="Odwoanieprzypisudolnego"/>
          <w:rFonts w:cstheme="minorHAnsi"/>
          <w:sz w:val="24"/>
          <w:szCs w:val="24"/>
        </w:rPr>
        <w:footnoteReference w:id="3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762E7B" w:rsidRPr="0025143B" w14:paraId="3AE9F8FA" w14:textId="77777777" w:rsidTr="006969D7">
        <w:tc>
          <w:tcPr>
            <w:tcW w:w="567" w:type="dxa"/>
          </w:tcPr>
          <w:p w14:paraId="1478D6EB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AD9AE6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0C0414F0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13A3F02A" w14:textId="77777777" w:rsidR="00762E7B" w:rsidRPr="0025143B" w:rsidRDefault="00762E7B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4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413E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4914B82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762E7B" w:rsidRPr="0025143B" w14:paraId="0FE2212B" w14:textId="77777777" w:rsidTr="006969D7">
        <w:trPr>
          <w:trHeight w:val="294"/>
        </w:trPr>
        <w:tc>
          <w:tcPr>
            <w:tcW w:w="567" w:type="dxa"/>
          </w:tcPr>
          <w:p w14:paraId="3D0160DE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8EDFA8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CB079EF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942B9E3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334C49B1" w14:textId="77777777" w:rsidTr="006969D7">
        <w:tc>
          <w:tcPr>
            <w:tcW w:w="567" w:type="dxa"/>
          </w:tcPr>
          <w:p w14:paraId="711F311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4AAD0E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381C81C9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8ABD662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1B3AEBE3" w14:textId="77777777" w:rsidTr="006969D7">
        <w:tc>
          <w:tcPr>
            <w:tcW w:w="567" w:type="dxa"/>
          </w:tcPr>
          <w:p w14:paraId="10B3C7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C067A5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F8F4EE3" w14:textId="77777777" w:rsidR="00762E7B" w:rsidRPr="00AE3342" w:rsidRDefault="00753EB2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6 650 000 zł</w:t>
            </w:r>
          </w:p>
        </w:tc>
        <w:tc>
          <w:tcPr>
            <w:tcW w:w="3118" w:type="dxa"/>
          </w:tcPr>
          <w:p w14:paraId="37D25606" w14:textId="77777777" w:rsidR="00762E7B" w:rsidRPr="00AE3342" w:rsidRDefault="00753EB2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5 985 000 zł</w:t>
            </w:r>
          </w:p>
        </w:tc>
      </w:tr>
      <w:tr w:rsidR="00762E7B" w:rsidRPr="0025143B" w14:paraId="613F8C59" w14:textId="77777777" w:rsidTr="006969D7">
        <w:tc>
          <w:tcPr>
            <w:tcW w:w="567" w:type="dxa"/>
          </w:tcPr>
          <w:p w14:paraId="3E7836C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4DA964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70C348A0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C61C7C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6C8594F" w14:textId="77777777" w:rsidTr="006969D7">
        <w:tc>
          <w:tcPr>
            <w:tcW w:w="567" w:type="dxa"/>
          </w:tcPr>
          <w:p w14:paraId="5DF8213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31F8152" w14:textId="631BEB2B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552" w:type="dxa"/>
          </w:tcPr>
          <w:p w14:paraId="3AB0D2B3" w14:textId="77777777" w:rsidR="00762E7B" w:rsidRPr="00AE3342" w:rsidRDefault="004E267E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3118" w:type="dxa"/>
          </w:tcPr>
          <w:p w14:paraId="2C8FE170" w14:textId="77777777" w:rsidR="00762E7B" w:rsidRPr="00AE3342" w:rsidRDefault="004E267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762E7B" w:rsidRPr="0025143B" w14:paraId="032AAB89" w14:textId="77777777" w:rsidTr="006969D7">
        <w:tc>
          <w:tcPr>
            <w:tcW w:w="567" w:type="dxa"/>
          </w:tcPr>
          <w:p w14:paraId="6F16FA7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F92E3F1" w14:textId="4119C223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AE3342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213F908F" w14:textId="77777777" w:rsidR="00762E7B" w:rsidRPr="00AE3342" w:rsidRDefault="00A81EBE" w:rsidP="00A81EBE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3118" w:type="dxa"/>
          </w:tcPr>
          <w:p w14:paraId="1E998908" w14:textId="77777777" w:rsidR="00762E7B" w:rsidRPr="00AE3342" w:rsidRDefault="00A81EB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762E7B" w:rsidRPr="0025143B" w14:paraId="4F94F8D9" w14:textId="77777777" w:rsidTr="006969D7">
        <w:tc>
          <w:tcPr>
            <w:tcW w:w="567" w:type="dxa"/>
          </w:tcPr>
          <w:p w14:paraId="1703600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7874A9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1C45DBED" w14:textId="04B020B2" w:rsidR="00762E7B" w:rsidRPr="00AE3342" w:rsidRDefault="00DD4A20" w:rsidP="00DD4A20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4 531</w:t>
            </w:r>
            <w:r w:rsidR="00E21016">
              <w:rPr>
                <w:rFonts w:cstheme="minorHAnsi"/>
                <w:sz w:val="24"/>
                <w:szCs w:val="24"/>
              </w:rPr>
              <w:t> </w:t>
            </w:r>
            <w:r w:rsidRPr="00AE3342">
              <w:rPr>
                <w:rFonts w:cstheme="minorHAnsi"/>
                <w:sz w:val="24"/>
                <w:szCs w:val="24"/>
              </w:rPr>
              <w:t>200</w:t>
            </w:r>
            <w:r w:rsidR="00E21016">
              <w:rPr>
                <w:rFonts w:cstheme="minorHAnsi"/>
                <w:sz w:val="24"/>
                <w:szCs w:val="24"/>
              </w:rPr>
              <w:t xml:space="preserve"> </w:t>
            </w:r>
            <w:r w:rsidR="00F01196" w:rsidRPr="00AE3342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3F12CED1" w14:textId="77777777" w:rsidR="00762E7B" w:rsidRPr="00AE3342" w:rsidRDefault="00DD4A20" w:rsidP="00DD4A20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4 078 080 zł</w:t>
            </w:r>
          </w:p>
        </w:tc>
      </w:tr>
      <w:tr w:rsidR="00762E7B" w:rsidRPr="0025143B" w14:paraId="726C7ECD" w14:textId="77777777" w:rsidTr="002E7A6E">
        <w:trPr>
          <w:trHeight w:val="291"/>
        </w:trPr>
        <w:tc>
          <w:tcPr>
            <w:tcW w:w="3118" w:type="dxa"/>
            <w:gridSpan w:val="2"/>
          </w:tcPr>
          <w:p w14:paraId="211B7D44" w14:textId="77777777" w:rsidR="00762E7B" w:rsidRPr="00AE3342" w:rsidRDefault="00762E7B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36A16AC7" w14:textId="77777777" w:rsidR="00762E7B" w:rsidRPr="00AE3342" w:rsidRDefault="00A81EBE" w:rsidP="003D168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25 311 200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698A1C4C" w14:textId="77777777" w:rsidR="00762E7B" w:rsidRPr="00AE3342" w:rsidRDefault="00A7596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780 080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14:paraId="1E2079D0" w14:textId="77777777" w:rsidR="0025143B" w:rsidRDefault="0025143B" w:rsidP="00902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6E4C81" w14:textId="22BECEA3" w:rsidR="00762E7B" w:rsidRPr="002E7A6E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lastRenderedPageBreak/>
        <w:t xml:space="preserve">Minimalne wartości wskaźników produktu i rezultatu dla projektów w ramach rundy konkursowej przedstawia poniższa tabela.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762E7B" w:rsidRPr="0025143B" w14:paraId="4101B08E" w14:textId="77777777" w:rsidTr="006969D7">
        <w:tc>
          <w:tcPr>
            <w:tcW w:w="567" w:type="dxa"/>
          </w:tcPr>
          <w:p w14:paraId="2879D8A4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578D502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79087D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2EB916D5" w14:textId="77777777" w:rsidR="00762E7B" w:rsidRPr="0025143B" w:rsidRDefault="00762E7B" w:rsidP="006969D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0DADB24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5B9D6A3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2E7B" w:rsidRPr="0025143B" w14:paraId="56DF3A45" w14:textId="77777777" w:rsidTr="006969D7">
        <w:trPr>
          <w:trHeight w:val="294"/>
        </w:trPr>
        <w:tc>
          <w:tcPr>
            <w:tcW w:w="567" w:type="dxa"/>
          </w:tcPr>
          <w:p w14:paraId="78DEFDD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DBE1607" w14:textId="77777777" w:rsidR="00762E7B" w:rsidRPr="0025143B" w:rsidRDefault="00762E7B" w:rsidP="006969D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05FBF12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1431D5A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77C9C3BD" w14:textId="77777777" w:rsidTr="006969D7">
        <w:tc>
          <w:tcPr>
            <w:tcW w:w="567" w:type="dxa"/>
          </w:tcPr>
          <w:p w14:paraId="4CCB3C8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DE3AF3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0788345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0F4C28E6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E612BC0" w14:textId="77777777" w:rsidTr="006969D7">
        <w:tc>
          <w:tcPr>
            <w:tcW w:w="567" w:type="dxa"/>
          </w:tcPr>
          <w:p w14:paraId="12670EB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6AD43D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010B7D9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6C69B567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43676E06" w14:textId="77777777" w:rsidTr="006969D7">
        <w:tc>
          <w:tcPr>
            <w:tcW w:w="567" w:type="dxa"/>
          </w:tcPr>
          <w:p w14:paraId="60D83DF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2CEF98F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3948DD4F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B5EEAE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6D03927E" w14:textId="77777777" w:rsidTr="006969D7">
        <w:tc>
          <w:tcPr>
            <w:tcW w:w="567" w:type="dxa"/>
          </w:tcPr>
          <w:p w14:paraId="71F4B38B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398D3C1" w14:textId="00C936FA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835" w:type="dxa"/>
          </w:tcPr>
          <w:p w14:paraId="2900817C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13743AE1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762E7B" w:rsidRPr="0025143B" w14:paraId="43F81EC2" w14:textId="77777777" w:rsidTr="006969D7">
        <w:tc>
          <w:tcPr>
            <w:tcW w:w="567" w:type="dxa"/>
          </w:tcPr>
          <w:p w14:paraId="3D17D3E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29F128" w14:textId="161871B4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2155F01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28EA6A2E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3A4564BC" w14:textId="77777777" w:rsidTr="006969D7">
        <w:tc>
          <w:tcPr>
            <w:tcW w:w="567" w:type="dxa"/>
          </w:tcPr>
          <w:p w14:paraId="20C0CD3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F8DC7E5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1D3A5AE9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2830" w:type="dxa"/>
          </w:tcPr>
          <w:p w14:paraId="62BE516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453</w:t>
            </w:r>
          </w:p>
        </w:tc>
      </w:tr>
      <w:tr w:rsidR="00762E7B" w:rsidRPr="0025143B" w14:paraId="2D3F571D" w14:textId="77777777" w:rsidTr="006969D7">
        <w:tc>
          <w:tcPr>
            <w:tcW w:w="3118" w:type="dxa"/>
            <w:gridSpan w:val="2"/>
          </w:tcPr>
          <w:p w14:paraId="1336605C" w14:textId="77777777" w:rsidR="00762E7B" w:rsidRPr="0025143B" w:rsidRDefault="00762E7B" w:rsidP="002E7A6E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281B57A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2279</w:t>
            </w:r>
          </w:p>
        </w:tc>
        <w:tc>
          <w:tcPr>
            <w:tcW w:w="2830" w:type="dxa"/>
          </w:tcPr>
          <w:p w14:paraId="3BFE7E4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2531</w:t>
            </w:r>
          </w:p>
        </w:tc>
      </w:tr>
    </w:tbl>
    <w:p w14:paraId="5547928F" w14:textId="77777777" w:rsidR="003D1687" w:rsidRPr="0025143B" w:rsidRDefault="003D1687" w:rsidP="00EF3BAD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02B7AFD6" w14:textId="5D04A003" w:rsidR="004768CA" w:rsidRPr="0039107D" w:rsidRDefault="00074E14" w:rsidP="0039107D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39107D">
        <w:rPr>
          <w:rFonts w:cstheme="minorHAnsi"/>
          <w:b/>
          <w:sz w:val="28"/>
          <w:szCs w:val="24"/>
        </w:rPr>
        <w:t>III runda konkurs</w:t>
      </w:r>
      <w:r w:rsidR="00740340" w:rsidRPr="0039107D">
        <w:rPr>
          <w:rFonts w:cstheme="minorHAnsi"/>
          <w:b/>
          <w:sz w:val="28"/>
          <w:szCs w:val="24"/>
        </w:rPr>
        <w:t>owa</w:t>
      </w:r>
      <w:r w:rsidR="004768CA">
        <w:rPr>
          <w:rStyle w:val="Odwoanieprzypisudolnego"/>
          <w:rFonts w:cstheme="minorHAnsi"/>
          <w:b/>
          <w:sz w:val="28"/>
          <w:szCs w:val="24"/>
        </w:rPr>
        <w:footnoteReference w:id="5"/>
      </w:r>
    </w:p>
    <w:p w14:paraId="4FC3D580" w14:textId="10C9FFEE" w:rsidR="00844479" w:rsidRPr="00D46C28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D46C28">
        <w:rPr>
          <w:rFonts w:cstheme="minorHAnsi"/>
          <w:sz w:val="24"/>
          <w:szCs w:val="24"/>
        </w:rPr>
        <w:t>Okres składania wniosków:  od</w:t>
      </w:r>
      <w:r w:rsidR="00D46C28" w:rsidRPr="00D46C28">
        <w:rPr>
          <w:rFonts w:cstheme="minorHAnsi"/>
          <w:sz w:val="24"/>
          <w:szCs w:val="24"/>
        </w:rPr>
        <w:t xml:space="preserve"> 19 </w:t>
      </w:r>
      <w:r w:rsidR="00D2069F">
        <w:rPr>
          <w:rFonts w:cstheme="minorHAnsi"/>
          <w:sz w:val="24"/>
          <w:szCs w:val="24"/>
        </w:rPr>
        <w:t xml:space="preserve">sierpnia </w:t>
      </w:r>
      <w:r w:rsidR="00A15044">
        <w:rPr>
          <w:rFonts w:cstheme="minorHAnsi"/>
          <w:sz w:val="24"/>
          <w:szCs w:val="24"/>
        </w:rPr>
        <w:t xml:space="preserve">2019 r. </w:t>
      </w:r>
      <w:bookmarkStart w:id="0" w:name="_GoBack"/>
      <w:bookmarkEnd w:id="0"/>
      <w:r w:rsidR="00D46C28" w:rsidRPr="00D46C28">
        <w:rPr>
          <w:rFonts w:cstheme="minorHAnsi"/>
          <w:sz w:val="24"/>
          <w:szCs w:val="24"/>
        </w:rPr>
        <w:t>do 2 września</w:t>
      </w:r>
      <w:r w:rsidRPr="00D46C28">
        <w:rPr>
          <w:rFonts w:cstheme="minorHAnsi"/>
          <w:sz w:val="24"/>
          <w:szCs w:val="24"/>
        </w:rPr>
        <w:t xml:space="preserve"> 2019 r., godzina 12.00 </w:t>
      </w:r>
    </w:p>
    <w:p w14:paraId="26E27ED8" w14:textId="2A51E1A9" w:rsidR="00844479" w:rsidRPr="0025143B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D46C28">
        <w:rPr>
          <w:rFonts w:cstheme="minorHAnsi"/>
          <w:sz w:val="24"/>
          <w:szCs w:val="24"/>
        </w:rPr>
        <w:t>Maksymalne kwoty dofinansowania projektów w ramach rundy konkursowej</w:t>
      </w:r>
      <w:r w:rsidRPr="0025143B">
        <w:rPr>
          <w:rFonts w:cstheme="minorHAnsi"/>
          <w:sz w:val="24"/>
          <w:szCs w:val="24"/>
        </w:rPr>
        <w:t xml:space="preserve"> przedstawia poniższa tabela.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844479" w:rsidRPr="0025143B" w14:paraId="2D63D7C1" w14:textId="77777777" w:rsidTr="007E40C7">
        <w:tc>
          <w:tcPr>
            <w:tcW w:w="567" w:type="dxa"/>
          </w:tcPr>
          <w:p w14:paraId="5A28FB2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13833CD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14282C7F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643FC2B3" w14:textId="12B178C2" w:rsidR="00844479" w:rsidRPr="0025143B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6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D1D4090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6642D7F6" w14:textId="3D726718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w II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844479" w:rsidRPr="0025143B" w14:paraId="73B9D325" w14:textId="77777777" w:rsidTr="007E40C7">
        <w:trPr>
          <w:trHeight w:val="294"/>
        </w:trPr>
        <w:tc>
          <w:tcPr>
            <w:tcW w:w="567" w:type="dxa"/>
          </w:tcPr>
          <w:p w14:paraId="6A58C35A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A4B5565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6717EDA3" w14:textId="1A8E2CE0" w:rsidR="00844479" w:rsidRPr="00AE3342" w:rsidRDefault="000F4ABB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5 321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910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1C048047" w14:textId="3F956864" w:rsidR="00844479" w:rsidRPr="00AE3342" w:rsidRDefault="000F4ABB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4 789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719</w:t>
            </w:r>
            <w:r w:rsidR="0039107D">
              <w:rPr>
                <w:rFonts w:cstheme="minorHAnsi"/>
                <w:sz w:val="24"/>
                <w:szCs w:val="24"/>
              </w:rPr>
              <w:t>,00 z</w:t>
            </w:r>
            <w:r>
              <w:rPr>
                <w:rFonts w:cstheme="minorHAnsi"/>
                <w:sz w:val="24"/>
                <w:szCs w:val="24"/>
              </w:rPr>
              <w:t>ł</w:t>
            </w:r>
          </w:p>
        </w:tc>
      </w:tr>
      <w:tr w:rsidR="00844479" w:rsidRPr="0025143B" w14:paraId="45B8DC3B" w14:textId="77777777" w:rsidTr="007E40C7">
        <w:tc>
          <w:tcPr>
            <w:tcW w:w="567" w:type="dxa"/>
          </w:tcPr>
          <w:p w14:paraId="3AE62ADA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06C324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3D78FCAB" w14:textId="7DADB9F9" w:rsidR="00844479" w:rsidRPr="00AE3342" w:rsidRDefault="00844479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5 182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0F4ABB">
              <w:rPr>
                <w:rFonts w:cstheme="minorHAnsi"/>
                <w:sz w:val="24"/>
                <w:szCs w:val="24"/>
              </w:rPr>
              <w:t>46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581F5A0" w14:textId="6D98BFC9" w:rsidR="00844479" w:rsidRPr="00AE3342" w:rsidRDefault="00844479" w:rsidP="00195F6F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4 664</w:t>
            </w:r>
            <w:r w:rsidR="000F4AB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F4ABB">
              <w:rPr>
                <w:rFonts w:cstheme="minorHAnsi"/>
                <w:sz w:val="24"/>
                <w:szCs w:val="24"/>
              </w:rPr>
              <w:t>71,</w:t>
            </w:r>
            <w:r w:rsidR="00195F6F">
              <w:rPr>
                <w:rFonts w:cstheme="minorHAnsi"/>
                <w:sz w:val="24"/>
                <w:szCs w:val="24"/>
              </w:rPr>
              <w:t>40</w:t>
            </w:r>
            <w:r w:rsidR="000F4A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844479" w:rsidRPr="0025143B" w14:paraId="0B7FDB9A" w14:textId="77777777" w:rsidTr="007E40C7">
        <w:tc>
          <w:tcPr>
            <w:tcW w:w="567" w:type="dxa"/>
          </w:tcPr>
          <w:p w14:paraId="5FE5ACDB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9253D35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4A9C017" w14:textId="46EE2782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F3B2825" w14:textId="396E72CE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5B5D2BE" w14:textId="77777777" w:rsidTr="007E40C7">
        <w:tc>
          <w:tcPr>
            <w:tcW w:w="567" w:type="dxa"/>
          </w:tcPr>
          <w:p w14:paraId="4318535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7426436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690B2E27" w14:textId="034B0274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44479">
              <w:rPr>
                <w:rFonts w:cstheme="minorHAnsi"/>
                <w:sz w:val="24"/>
                <w:szCs w:val="24"/>
              </w:rPr>
              <w:t>7 480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 w:rsidRPr="00844479">
              <w:rPr>
                <w:rFonts w:cstheme="minorHAnsi"/>
                <w:sz w:val="24"/>
                <w:szCs w:val="24"/>
              </w:rPr>
              <w:t>000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 w:rsidR="000F4ABB">
              <w:rPr>
                <w:rFonts w:cstheme="minorHAnsi"/>
                <w:sz w:val="24"/>
                <w:szCs w:val="24"/>
              </w:rPr>
              <w:t xml:space="preserve"> </w:t>
            </w:r>
            <w:r w:rsidRPr="0084447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CF67365" w14:textId="4A26F4EE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44479">
              <w:rPr>
                <w:rFonts w:cstheme="minorHAnsi"/>
                <w:sz w:val="24"/>
                <w:szCs w:val="24"/>
              </w:rPr>
              <w:t>6 732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 w:rsidRPr="00844479">
              <w:rPr>
                <w:rFonts w:cstheme="minorHAnsi"/>
                <w:sz w:val="24"/>
                <w:szCs w:val="24"/>
              </w:rPr>
              <w:t>000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 w:rsidRPr="0084447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844479" w:rsidRPr="0025143B" w14:paraId="238F6A71" w14:textId="77777777" w:rsidTr="007E40C7">
        <w:tc>
          <w:tcPr>
            <w:tcW w:w="567" w:type="dxa"/>
          </w:tcPr>
          <w:p w14:paraId="6B628FF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F3A3234" w14:textId="0CAD2A15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 xml:space="preserve">i pomoc społeczna </w:t>
            </w:r>
          </w:p>
        </w:tc>
        <w:tc>
          <w:tcPr>
            <w:tcW w:w="2552" w:type="dxa"/>
          </w:tcPr>
          <w:p w14:paraId="36A4BA5A" w14:textId="5D3714BD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88DD0C8" w14:textId="25237093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1191CA9" w14:textId="77777777" w:rsidTr="007E40C7">
        <w:tc>
          <w:tcPr>
            <w:tcW w:w="567" w:type="dxa"/>
          </w:tcPr>
          <w:p w14:paraId="4FF3261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E097E00" w14:textId="6A34219F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AE3342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0D339594" w14:textId="5BA2900B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FDFE80" w14:textId="067CCB45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6928EC82" w14:textId="77777777" w:rsidTr="007E40C7">
        <w:tc>
          <w:tcPr>
            <w:tcW w:w="567" w:type="dxa"/>
          </w:tcPr>
          <w:p w14:paraId="7B6D6704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F160CAD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7BF10503" w14:textId="3DEAF201" w:rsidR="00844479" w:rsidRPr="00AE3342" w:rsidRDefault="000F4ABB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240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85A3ED2" w14:textId="19327529" w:rsidR="00844479" w:rsidRPr="00AE3342" w:rsidRDefault="000220A8" w:rsidP="00195F6F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821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916</w:t>
            </w:r>
            <w:r w:rsidR="0039107D">
              <w:rPr>
                <w:rFonts w:cstheme="minorHAnsi"/>
                <w:sz w:val="24"/>
                <w:szCs w:val="24"/>
              </w:rPr>
              <w:t xml:space="preserve">,00 </w:t>
            </w:r>
            <w:r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844479" w:rsidRPr="0025143B" w14:paraId="2126DD02" w14:textId="77777777" w:rsidTr="007E40C7">
        <w:trPr>
          <w:trHeight w:val="291"/>
        </w:trPr>
        <w:tc>
          <w:tcPr>
            <w:tcW w:w="3118" w:type="dxa"/>
            <w:gridSpan w:val="2"/>
          </w:tcPr>
          <w:p w14:paraId="6206187B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2552" w:type="dxa"/>
          </w:tcPr>
          <w:p w14:paraId="1EE61E0C" w14:textId="036890A6" w:rsidR="00844479" w:rsidRPr="00AE3342" w:rsidRDefault="000220A8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18 897</w:t>
            </w:r>
            <w:r w:rsidR="0039107D">
              <w:rPr>
                <w:rFonts w:cstheme="minorHAnsi"/>
                <w:b/>
                <w:sz w:val="24"/>
                <w:szCs w:val="24"/>
              </w:rPr>
              <w:t> </w:t>
            </w:r>
            <w:r>
              <w:rPr>
                <w:rFonts w:cstheme="minorHAnsi"/>
                <w:b/>
                <w:sz w:val="24"/>
                <w:szCs w:val="24"/>
              </w:rPr>
              <w:t>896</w:t>
            </w:r>
            <w:r w:rsidR="0039107D">
              <w:rPr>
                <w:rFonts w:cstheme="minorHAnsi"/>
                <w:b/>
                <w:sz w:val="24"/>
                <w:szCs w:val="24"/>
              </w:rPr>
              <w:t>,00</w:t>
            </w:r>
            <w:r>
              <w:rPr>
                <w:rFonts w:cstheme="minorHAnsi"/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7D1B7365" w14:textId="1E2D6793" w:rsidR="00844479" w:rsidRPr="0039107D" w:rsidRDefault="000220A8" w:rsidP="0039107D">
            <w:pPr>
              <w:tabs>
                <w:tab w:val="left" w:pos="0"/>
              </w:tabs>
              <w:spacing w:after="2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39107D">
              <w:rPr>
                <w:rFonts w:cstheme="minorHAnsi"/>
                <w:b/>
                <w:sz w:val="24"/>
                <w:szCs w:val="24"/>
              </w:rPr>
              <w:t>17 008 106,</w:t>
            </w:r>
            <w:r w:rsidR="00195F6F">
              <w:rPr>
                <w:rFonts w:cstheme="minorHAnsi"/>
                <w:b/>
                <w:sz w:val="24"/>
                <w:szCs w:val="24"/>
              </w:rPr>
              <w:t>40</w:t>
            </w:r>
            <w:r w:rsidRPr="0039107D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659845A9" w14:textId="77777777" w:rsidR="00844479" w:rsidRDefault="00844479" w:rsidP="0039107D">
      <w:pPr>
        <w:spacing w:line="360" w:lineRule="auto"/>
        <w:rPr>
          <w:rFonts w:cstheme="minorHAnsi"/>
          <w:sz w:val="24"/>
          <w:szCs w:val="24"/>
        </w:rPr>
      </w:pPr>
    </w:p>
    <w:p w14:paraId="3455115A" w14:textId="77777777" w:rsidR="00844479" w:rsidRPr="002E7A6E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Minimalne wartości wskaźników produktu i rezultatu dla projektów w ramach rundy konkursowej przedstawia poniższa tabela.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844479" w:rsidRPr="0025143B" w14:paraId="528DC2DA" w14:textId="77777777" w:rsidTr="007E40C7">
        <w:tc>
          <w:tcPr>
            <w:tcW w:w="567" w:type="dxa"/>
          </w:tcPr>
          <w:p w14:paraId="3E876856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BBA7F62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CB5D221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164B1BD3" w14:textId="77777777" w:rsidR="00844479" w:rsidRPr="0025143B" w:rsidRDefault="00844479" w:rsidP="007E40C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5A772D6A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29162B74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4479" w:rsidRPr="0025143B" w14:paraId="787F9B3D" w14:textId="77777777" w:rsidTr="007E40C7">
        <w:trPr>
          <w:trHeight w:val="294"/>
        </w:trPr>
        <w:tc>
          <w:tcPr>
            <w:tcW w:w="567" w:type="dxa"/>
          </w:tcPr>
          <w:p w14:paraId="23790A80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5949A27" w14:textId="77777777" w:rsidR="00844479" w:rsidRPr="0025143B" w:rsidRDefault="00844479" w:rsidP="007E40C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60EAB936" w14:textId="4339EB12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</w:t>
            </w:r>
          </w:p>
        </w:tc>
        <w:tc>
          <w:tcPr>
            <w:tcW w:w="2830" w:type="dxa"/>
          </w:tcPr>
          <w:p w14:paraId="27D02DF3" w14:textId="38B99946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532</w:t>
            </w:r>
          </w:p>
        </w:tc>
      </w:tr>
      <w:tr w:rsidR="00844479" w:rsidRPr="0025143B" w14:paraId="7C963964" w14:textId="77777777" w:rsidTr="007E40C7">
        <w:tc>
          <w:tcPr>
            <w:tcW w:w="567" w:type="dxa"/>
          </w:tcPr>
          <w:p w14:paraId="52737CC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387B83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78B3C7FC" w14:textId="01F71DCB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2830" w:type="dxa"/>
          </w:tcPr>
          <w:p w14:paraId="240C07DC" w14:textId="4E99EBC7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</w:t>
            </w:r>
          </w:p>
        </w:tc>
      </w:tr>
      <w:tr w:rsidR="00844479" w:rsidRPr="0025143B" w14:paraId="3A464E19" w14:textId="77777777" w:rsidTr="007E40C7">
        <w:tc>
          <w:tcPr>
            <w:tcW w:w="567" w:type="dxa"/>
          </w:tcPr>
          <w:p w14:paraId="2A24B38E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D091CBC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41A04372" w14:textId="7C8EBE4D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C483C83" w14:textId="0B277E92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13322084" w14:textId="77777777" w:rsidTr="007E40C7">
        <w:tc>
          <w:tcPr>
            <w:tcW w:w="567" w:type="dxa"/>
          </w:tcPr>
          <w:p w14:paraId="362EED20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14BA883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0E8C72CC" w14:textId="03C32FAC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3D1CC158" w14:textId="7F6FEC2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844479" w:rsidRPr="0025143B" w14:paraId="256DF281" w14:textId="77777777" w:rsidTr="007E40C7">
        <w:tc>
          <w:tcPr>
            <w:tcW w:w="567" w:type="dxa"/>
          </w:tcPr>
          <w:p w14:paraId="05162FB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F321996" w14:textId="6AD3C08F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 xml:space="preserve">i pomoc społeczna </w:t>
            </w:r>
          </w:p>
        </w:tc>
        <w:tc>
          <w:tcPr>
            <w:tcW w:w="2835" w:type="dxa"/>
          </w:tcPr>
          <w:p w14:paraId="000C649D" w14:textId="052F5E6A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67C9BB2" w14:textId="0545C4E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1B54A1E" w14:textId="77777777" w:rsidTr="007E40C7">
        <w:tc>
          <w:tcPr>
            <w:tcW w:w="567" w:type="dxa"/>
          </w:tcPr>
          <w:p w14:paraId="05FD034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73680C" w14:textId="588F1CC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przemysł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46B8979" w14:textId="609F94D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C85BD20" w14:textId="651D6AB8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7C8BD498" w14:textId="77777777" w:rsidTr="007E40C7">
        <w:tc>
          <w:tcPr>
            <w:tcW w:w="567" w:type="dxa"/>
          </w:tcPr>
          <w:p w14:paraId="62E9446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9F205A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44CF902A" w14:textId="05A27D36" w:rsidR="00844479" w:rsidRPr="0025143B" w:rsidRDefault="000220A8" w:rsidP="000220A8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830" w:type="dxa"/>
          </w:tcPr>
          <w:p w14:paraId="69DA7372" w14:textId="3A580DC6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</w:tr>
      <w:tr w:rsidR="00844479" w:rsidRPr="0025143B" w14:paraId="7013633F" w14:textId="77777777" w:rsidTr="007E40C7">
        <w:tc>
          <w:tcPr>
            <w:tcW w:w="3118" w:type="dxa"/>
            <w:gridSpan w:val="2"/>
          </w:tcPr>
          <w:p w14:paraId="1B67D8E9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9F928B3" w14:textId="2F12FD94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1700</w:t>
            </w:r>
          </w:p>
        </w:tc>
        <w:tc>
          <w:tcPr>
            <w:tcW w:w="2830" w:type="dxa"/>
          </w:tcPr>
          <w:p w14:paraId="669B54DC" w14:textId="145B70CF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1889</w:t>
            </w:r>
          </w:p>
        </w:tc>
      </w:tr>
    </w:tbl>
    <w:p w14:paraId="7FFFBEFC" w14:textId="77777777" w:rsidR="00844479" w:rsidRPr="00AE3342" w:rsidRDefault="00844479" w:rsidP="0039107D">
      <w:pPr>
        <w:spacing w:line="360" w:lineRule="auto"/>
        <w:rPr>
          <w:rFonts w:cstheme="minorHAnsi"/>
          <w:sz w:val="24"/>
          <w:szCs w:val="24"/>
        </w:rPr>
      </w:pPr>
    </w:p>
    <w:sectPr w:rsidR="00844479" w:rsidRPr="00AE3342" w:rsidSect="0039107D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891B" w14:textId="77777777" w:rsidR="00155D37" w:rsidRDefault="00155D37" w:rsidP="00506519">
      <w:pPr>
        <w:spacing w:after="0" w:line="240" w:lineRule="auto"/>
      </w:pPr>
      <w:r>
        <w:separator/>
      </w:r>
    </w:p>
  </w:endnote>
  <w:endnote w:type="continuationSeparator" w:id="0">
    <w:p w14:paraId="4FA3F04C" w14:textId="77777777" w:rsidR="00155D37" w:rsidRDefault="00155D37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A1DC" w14:textId="6E6DFFB5" w:rsidR="00427927" w:rsidRDefault="00427927">
    <w:pPr>
      <w:pStyle w:val="Stopka"/>
      <w:jc w:val="right"/>
    </w:pPr>
  </w:p>
  <w:p w14:paraId="2B6E22B4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2F2B" w14:textId="77777777" w:rsidR="00155D37" w:rsidRDefault="00155D37" w:rsidP="00506519">
      <w:pPr>
        <w:spacing w:after="0" w:line="240" w:lineRule="auto"/>
      </w:pPr>
      <w:r>
        <w:separator/>
      </w:r>
    </w:p>
  </w:footnote>
  <w:footnote w:type="continuationSeparator" w:id="0">
    <w:p w14:paraId="7BE34D64" w14:textId="77777777" w:rsidR="00155D37" w:rsidRDefault="00155D37" w:rsidP="00506519">
      <w:pPr>
        <w:spacing w:after="0" w:line="240" w:lineRule="auto"/>
      </w:pPr>
      <w:r>
        <w:continuationSeparator/>
      </w:r>
    </w:p>
  </w:footnote>
  <w:footnote w:id="1">
    <w:p w14:paraId="54FA668B" w14:textId="77777777" w:rsidR="00924161" w:rsidRPr="003F4495" w:rsidRDefault="00924161" w:rsidP="000168B8">
      <w:pPr>
        <w:pStyle w:val="Tekstprzypisudolnego"/>
        <w:rPr>
          <w:sz w:val="24"/>
          <w:szCs w:val="24"/>
        </w:rPr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Tabela może ulec zmianie</w:t>
      </w:r>
      <w:r w:rsidR="00785DDF" w:rsidRPr="003F4495">
        <w:rPr>
          <w:sz w:val="24"/>
          <w:szCs w:val="24"/>
        </w:rPr>
        <w:t xml:space="preserve"> </w:t>
      </w:r>
      <w:r w:rsidR="00AD5A16" w:rsidRPr="003F4495">
        <w:rPr>
          <w:sz w:val="24"/>
          <w:szCs w:val="24"/>
        </w:rPr>
        <w:t xml:space="preserve">np. </w:t>
      </w:r>
      <w:r w:rsidRPr="003F4495">
        <w:rPr>
          <w:sz w:val="24"/>
          <w:szCs w:val="24"/>
        </w:rPr>
        <w:t>jeżeli kolejne Sektorowe Rady ds. Kompetencji przedstawią rekomendacje</w:t>
      </w:r>
      <w:r w:rsidR="00555D68" w:rsidRPr="003F4495">
        <w:rPr>
          <w:sz w:val="24"/>
          <w:szCs w:val="24"/>
        </w:rPr>
        <w:t>.</w:t>
      </w:r>
    </w:p>
  </w:footnote>
  <w:footnote w:id="2">
    <w:p w14:paraId="253CCE78" w14:textId="77777777" w:rsidR="00A568DD" w:rsidRDefault="00A568DD" w:rsidP="000168B8">
      <w:pPr>
        <w:pStyle w:val="Tekstprzypisudolnego"/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</w:t>
      </w:r>
      <w:r w:rsidRPr="003F4495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3">
    <w:p w14:paraId="5A4A03F0" w14:textId="77777777" w:rsidR="00762E7B" w:rsidRPr="00B42458" w:rsidRDefault="00762E7B" w:rsidP="00B42458">
      <w:pPr>
        <w:pStyle w:val="Tekstprzypisudolnego"/>
        <w:rPr>
          <w:sz w:val="24"/>
          <w:szCs w:val="24"/>
        </w:rPr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Tabela może ulec zmianie np. jeżeli kolejne Sektorowe Rady ds. Kompetencji przedstawią rekomendacje.</w:t>
      </w:r>
    </w:p>
  </w:footnote>
  <w:footnote w:id="4">
    <w:p w14:paraId="6485EA59" w14:textId="77777777" w:rsidR="00762E7B" w:rsidRDefault="00762E7B" w:rsidP="00B42458">
      <w:pPr>
        <w:pStyle w:val="Tekstprzypisudolnego"/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5">
    <w:p w14:paraId="1D9F576C" w14:textId="64B8C843" w:rsidR="004768CA" w:rsidRPr="0039107D" w:rsidRDefault="004768CA">
      <w:pPr>
        <w:pStyle w:val="Tekstprzypisudolnego"/>
        <w:rPr>
          <w:rFonts w:cstheme="minorHAnsi"/>
          <w:color w:val="000000" w:themeColor="text1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9107D">
        <w:rPr>
          <w:rFonts w:cstheme="minorHAnsi"/>
          <w:color w:val="000000" w:themeColor="text1"/>
          <w:sz w:val="24"/>
          <w:szCs w:val="24"/>
        </w:rPr>
        <w:t>Alokacja w ramach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 III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rundy uwzględnia oszczędności z tytułu 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3 </w:t>
      </w:r>
      <w:r w:rsidRPr="0039107D">
        <w:rPr>
          <w:rFonts w:cstheme="minorHAnsi"/>
          <w:color w:val="000000" w:themeColor="text1"/>
          <w:sz w:val="24"/>
          <w:szCs w:val="24"/>
        </w:rPr>
        <w:t>podpisania umów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="0039107D">
        <w:rPr>
          <w:rFonts w:cstheme="minorHAnsi"/>
          <w:color w:val="000000" w:themeColor="text1"/>
          <w:sz w:val="24"/>
          <w:szCs w:val="24"/>
        </w:rPr>
        <w:br/>
      </w:r>
      <w:r w:rsidR="009A0356" w:rsidRPr="0039107D">
        <w:rPr>
          <w:rFonts w:cstheme="minorHAnsi"/>
          <w:color w:val="000000" w:themeColor="text1"/>
          <w:sz w:val="24"/>
          <w:szCs w:val="24"/>
        </w:rPr>
        <w:t>o dofinansowanie projektów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w ramach I rundy</w:t>
      </w:r>
      <w:r w:rsidR="009A0356" w:rsidRPr="0039107D">
        <w:rPr>
          <w:rFonts w:cstheme="minorHAnsi"/>
          <w:color w:val="000000" w:themeColor="text1"/>
          <w:sz w:val="24"/>
          <w:szCs w:val="24"/>
        </w:rPr>
        <w:t>, co ma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również przełożenie na wartości wskaźników w III rundzie. </w:t>
      </w:r>
    </w:p>
  </w:footnote>
  <w:footnote w:id="6">
    <w:p w14:paraId="7B9EFD59" w14:textId="77777777" w:rsidR="00844479" w:rsidRDefault="00844479" w:rsidP="00844479">
      <w:pPr>
        <w:pStyle w:val="Tekstprzypisudolnego"/>
      </w:pPr>
      <w:r w:rsidRPr="0039107D">
        <w:rPr>
          <w:rFonts w:cstheme="minorHAnsi"/>
          <w:color w:val="000000" w:themeColor="text1"/>
        </w:rPr>
        <w:footnoteRef/>
      </w:r>
      <w:r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739699"/>
      <w:docPartObj>
        <w:docPartGallery w:val="Page Numbers (Top of Page)"/>
        <w:docPartUnique/>
      </w:docPartObj>
    </w:sdtPr>
    <w:sdtEndPr/>
    <w:sdtContent>
      <w:p w14:paraId="6B52DB58" w14:textId="02F5427A" w:rsidR="0025143B" w:rsidRDefault="002514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44">
          <w:rPr>
            <w:noProof/>
          </w:rPr>
          <w:t>3</w:t>
        </w:r>
        <w:r>
          <w:fldChar w:fldCharType="end"/>
        </w:r>
      </w:p>
    </w:sdtContent>
  </w:sdt>
  <w:p w14:paraId="0903F620" w14:textId="5F226212" w:rsidR="00493A9B" w:rsidRDefault="00493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75"/>
    <w:multiLevelType w:val="hybridMultilevel"/>
    <w:tmpl w:val="65A4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45"/>
    <w:multiLevelType w:val="hybridMultilevel"/>
    <w:tmpl w:val="57CC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80874"/>
    <w:multiLevelType w:val="hybridMultilevel"/>
    <w:tmpl w:val="5958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157C4"/>
    <w:multiLevelType w:val="hybridMultilevel"/>
    <w:tmpl w:val="29A625BC"/>
    <w:lvl w:ilvl="0" w:tplc="EF1E1B6A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E97"/>
    <w:multiLevelType w:val="hybridMultilevel"/>
    <w:tmpl w:val="B1D6CB94"/>
    <w:lvl w:ilvl="0" w:tplc="8A7E70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AEE"/>
    <w:multiLevelType w:val="hybridMultilevel"/>
    <w:tmpl w:val="650263B0"/>
    <w:lvl w:ilvl="0" w:tplc="BC7EBF10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633F"/>
    <w:multiLevelType w:val="hybridMultilevel"/>
    <w:tmpl w:val="9C5A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20C9B"/>
    <w:multiLevelType w:val="hybridMultilevel"/>
    <w:tmpl w:val="D842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B6210"/>
    <w:multiLevelType w:val="hybridMultilevel"/>
    <w:tmpl w:val="BB2E4D8A"/>
    <w:lvl w:ilvl="0" w:tplc="572E1B8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01A34"/>
    <w:rsid w:val="00013BFA"/>
    <w:rsid w:val="000168B8"/>
    <w:rsid w:val="000220A8"/>
    <w:rsid w:val="00042E47"/>
    <w:rsid w:val="00046A5D"/>
    <w:rsid w:val="00053957"/>
    <w:rsid w:val="000551A6"/>
    <w:rsid w:val="00060920"/>
    <w:rsid w:val="00066E68"/>
    <w:rsid w:val="00074E14"/>
    <w:rsid w:val="000874E4"/>
    <w:rsid w:val="000A387D"/>
    <w:rsid w:val="000A42DF"/>
    <w:rsid w:val="000B087E"/>
    <w:rsid w:val="000C2EE2"/>
    <w:rsid w:val="000D4A8D"/>
    <w:rsid w:val="000E0BDD"/>
    <w:rsid w:val="000F4ABB"/>
    <w:rsid w:val="0010145F"/>
    <w:rsid w:val="00105EBF"/>
    <w:rsid w:val="00107258"/>
    <w:rsid w:val="00113B71"/>
    <w:rsid w:val="00116048"/>
    <w:rsid w:val="001307AE"/>
    <w:rsid w:val="00131B92"/>
    <w:rsid w:val="00155D37"/>
    <w:rsid w:val="0016318E"/>
    <w:rsid w:val="001635BB"/>
    <w:rsid w:val="00187B36"/>
    <w:rsid w:val="00195F6F"/>
    <w:rsid w:val="001C04DA"/>
    <w:rsid w:val="001E1A28"/>
    <w:rsid w:val="002039A8"/>
    <w:rsid w:val="0021388A"/>
    <w:rsid w:val="002305EA"/>
    <w:rsid w:val="00231380"/>
    <w:rsid w:val="002359BC"/>
    <w:rsid w:val="002411DD"/>
    <w:rsid w:val="00242345"/>
    <w:rsid w:val="00247F1C"/>
    <w:rsid w:val="0025143B"/>
    <w:rsid w:val="002548EA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2E44AF"/>
    <w:rsid w:val="002E7A6E"/>
    <w:rsid w:val="00307523"/>
    <w:rsid w:val="00307B85"/>
    <w:rsid w:val="00322F7A"/>
    <w:rsid w:val="003350B1"/>
    <w:rsid w:val="00340143"/>
    <w:rsid w:val="003443F0"/>
    <w:rsid w:val="00354C53"/>
    <w:rsid w:val="00367ACE"/>
    <w:rsid w:val="00384516"/>
    <w:rsid w:val="003857D6"/>
    <w:rsid w:val="0039107D"/>
    <w:rsid w:val="003B5CE9"/>
    <w:rsid w:val="003D1687"/>
    <w:rsid w:val="003F4495"/>
    <w:rsid w:val="0040520F"/>
    <w:rsid w:val="004121EC"/>
    <w:rsid w:val="00414C12"/>
    <w:rsid w:val="00427927"/>
    <w:rsid w:val="004514EB"/>
    <w:rsid w:val="00451770"/>
    <w:rsid w:val="00451B5A"/>
    <w:rsid w:val="004550B2"/>
    <w:rsid w:val="00473562"/>
    <w:rsid w:val="004755ED"/>
    <w:rsid w:val="004768CA"/>
    <w:rsid w:val="00493A9B"/>
    <w:rsid w:val="004A0807"/>
    <w:rsid w:val="004A7481"/>
    <w:rsid w:val="004B32FE"/>
    <w:rsid w:val="004C2D35"/>
    <w:rsid w:val="004C3F62"/>
    <w:rsid w:val="004D2AD9"/>
    <w:rsid w:val="004D4727"/>
    <w:rsid w:val="004E267E"/>
    <w:rsid w:val="004E6206"/>
    <w:rsid w:val="004F6718"/>
    <w:rsid w:val="0050438E"/>
    <w:rsid w:val="00506519"/>
    <w:rsid w:val="00520F45"/>
    <w:rsid w:val="005217BD"/>
    <w:rsid w:val="00521951"/>
    <w:rsid w:val="00545178"/>
    <w:rsid w:val="00555D68"/>
    <w:rsid w:val="0057209F"/>
    <w:rsid w:val="00586F56"/>
    <w:rsid w:val="00595AE4"/>
    <w:rsid w:val="005C6F17"/>
    <w:rsid w:val="005D3074"/>
    <w:rsid w:val="005D3780"/>
    <w:rsid w:val="005E0FAA"/>
    <w:rsid w:val="005F37ED"/>
    <w:rsid w:val="005F6404"/>
    <w:rsid w:val="006134F6"/>
    <w:rsid w:val="0062335C"/>
    <w:rsid w:val="00641D31"/>
    <w:rsid w:val="00644F02"/>
    <w:rsid w:val="006836B4"/>
    <w:rsid w:val="00683D33"/>
    <w:rsid w:val="006A3585"/>
    <w:rsid w:val="006B498F"/>
    <w:rsid w:val="006B6ED6"/>
    <w:rsid w:val="006F008E"/>
    <w:rsid w:val="007003B4"/>
    <w:rsid w:val="007133F2"/>
    <w:rsid w:val="00713CF1"/>
    <w:rsid w:val="00715064"/>
    <w:rsid w:val="00721994"/>
    <w:rsid w:val="00734B54"/>
    <w:rsid w:val="00740340"/>
    <w:rsid w:val="00753EB2"/>
    <w:rsid w:val="00762E7B"/>
    <w:rsid w:val="00771560"/>
    <w:rsid w:val="00784766"/>
    <w:rsid w:val="00785DDF"/>
    <w:rsid w:val="00787EB5"/>
    <w:rsid w:val="00793800"/>
    <w:rsid w:val="007A22DC"/>
    <w:rsid w:val="007A666B"/>
    <w:rsid w:val="007E3250"/>
    <w:rsid w:val="007F6CF8"/>
    <w:rsid w:val="00804C58"/>
    <w:rsid w:val="008123C3"/>
    <w:rsid w:val="00831239"/>
    <w:rsid w:val="00844452"/>
    <w:rsid w:val="00844479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4F1D"/>
    <w:rsid w:val="008F7A52"/>
    <w:rsid w:val="00900EA0"/>
    <w:rsid w:val="00902D7E"/>
    <w:rsid w:val="00904D87"/>
    <w:rsid w:val="0091064B"/>
    <w:rsid w:val="00910897"/>
    <w:rsid w:val="0091363F"/>
    <w:rsid w:val="00924161"/>
    <w:rsid w:val="00932530"/>
    <w:rsid w:val="00941D70"/>
    <w:rsid w:val="00976BE2"/>
    <w:rsid w:val="009822F0"/>
    <w:rsid w:val="009832F1"/>
    <w:rsid w:val="009A0356"/>
    <w:rsid w:val="009E1CE2"/>
    <w:rsid w:val="009E2616"/>
    <w:rsid w:val="009E2BCA"/>
    <w:rsid w:val="00A126F9"/>
    <w:rsid w:val="00A15044"/>
    <w:rsid w:val="00A233AC"/>
    <w:rsid w:val="00A33B3F"/>
    <w:rsid w:val="00A568DD"/>
    <w:rsid w:val="00A70AA9"/>
    <w:rsid w:val="00A75966"/>
    <w:rsid w:val="00A763E1"/>
    <w:rsid w:val="00A81EBE"/>
    <w:rsid w:val="00A86D76"/>
    <w:rsid w:val="00AD5A16"/>
    <w:rsid w:val="00AE1EB7"/>
    <w:rsid w:val="00AE3342"/>
    <w:rsid w:val="00AE7BD8"/>
    <w:rsid w:val="00AF4A71"/>
    <w:rsid w:val="00B34AB9"/>
    <w:rsid w:val="00B35BA1"/>
    <w:rsid w:val="00B42458"/>
    <w:rsid w:val="00B54C78"/>
    <w:rsid w:val="00B63A5E"/>
    <w:rsid w:val="00B64540"/>
    <w:rsid w:val="00B7202B"/>
    <w:rsid w:val="00BA7583"/>
    <w:rsid w:val="00BD770D"/>
    <w:rsid w:val="00BF323D"/>
    <w:rsid w:val="00C045CA"/>
    <w:rsid w:val="00C12009"/>
    <w:rsid w:val="00C224A8"/>
    <w:rsid w:val="00C43E9C"/>
    <w:rsid w:val="00C4503F"/>
    <w:rsid w:val="00C53D34"/>
    <w:rsid w:val="00C624C6"/>
    <w:rsid w:val="00C65949"/>
    <w:rsid w:val="00C72134"/>
    <w:rsid w:val="00C9718C"/>
    <w:rsid w:val="00CA105A"/>
    <w:rsid w:val="00CC3FD5"/>
    <w:rsid w:val="00CE33F6"/>
    <w:rsid w:val="00CF200E"/>
    <w:rsid w:val="00D2069F"/>
    <w:rsid w:val="00D2327E"/>
    <w:rsid w:val="00D30DB9"/>
    <w:rsid w:val="00D37697"/>
    <w:rsid w:val="00D41DA1"/>
    <w:rsid w:val="00D44BC7"/>
    <w:rsid w:val="00D44D74"/>
    <w:rsid w:val="00D46C28"/>
    <w:rsid w:val="00D62CC8"/>
    <w:rsid w:val="00D74503"/>
    <w:rsid w:val="00D91385"/>
    <w:rsid w:val="00DC44A5"/>
    <w:rsid w:val="00DD492C"/>
    <w:rsid w:val="00DD4A20"/>
    <w:rsid w:val="00DE51D3"/>
    <w:rsid w:val="00E11176"/>
    <w:rsid w:val="00E1268A"/>
    <w:rsid w:val="00E21016"/>
    <w:rsid w:val="00E2284B"/>
    <w:rsid w:val="00E50657"/>
    <w:rsid w:val="00E60A78"/>
    <w:rsid w:val="00E60F59"/>
    <w:rsid w:val="00E62B67"/>
    <w:rsid w:val="00E7310C"/>
    <w:rsid w:val="00E80150"/>
    <w:rsid w:val="00E85CB9"/>
    <w:rsid w:val="00E8788F"/>
    <w:rsid w:val="00EA41D9"/>
    <w:rsid w:val="00EA51FF"/>
    <w:rsid w:val="00EA7C27"/>
    <w:rsid w:val="00EC0F02"/>
    <w:rsid w:val="00EC78D7"/>
    <w:rsid w:val="00EF3BAD"/>
    <w:rsid w:val="00EF5714"/>
    <w:rsid w:val="00F01196"/>
    <w:rsid w:val="00F14AB4"/>
    <w:rsid w:val="00F17F41"/>
    <w:rsid w:val="00F3124C"/>
    <w:rsid w:val="00F7769A"/>
    <w:rsid w:val="00FA1ABF"/>
    <w:rsid w:val="00FA565E"/>
    <w:rsid w:val="00FB235D"/>
    <w:rsid w:val="00FD2A3E"/>
    <w:rsid w:val="00FD3DC4"/>
    <w:rsid w:val="00FE038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B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79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571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279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table" w:customStyle="1" w:styleId="Tabela-Siatka2">
    <w:name w:val="Tabela - Siatka2"/>
    <w:basedOn w:val="Standardowy"/>
    <w:next w:val="Tabela-Siatka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CBBB-29BD-4ACF-834A-5DF2420E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14 Runda Konkursowa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14 Runda Konkursowa</dc:title>
  <dc:subject/>
  <dc:creator/>
  <cp:keywords>PL, PARP</cp:keywords>
  <dc:description/>
  <cp:lastModifiedBy/>
  <cp:revision>1</cp:revision>
  <dcterms:created xsi:type="dcterms:W3CDTF">2019-08-26T10:24:00Z</dcterms:created>
  <dcterms:modified xsi:type="dcterms:W3CDTF">2019-08-27T07:55:00Z</dcterms:modified>
</cp:coreProperties>
</file>